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DD" w:rsidRDefault="00D622FF" w:rsidP="00791A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E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1ADD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Новгородской области</w:t>
      </w:r>
    </w:p>
    <w:p w:rsidR="00791ADD" w:rsidRDefault="00791ADD" w:rsidP="00791A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комитет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Марёвского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1ADD" w:rsidRDefault="00791ADD" w:rsidP="00791A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791ADD" w:rsidRDefault="00791ADD" w:rsidP="00791ADD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171" w:tblpY="-52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09"/>
      </w:tblGrid>
      <w:tr w:rsidR="00791ADD" w:rsidTr="00910A0E">
        <w:trPr>
          <w:trHeight w:val="186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</w:t>
            </w:r>
          </w:p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совете №21</w:t>
            </w:r>
          </w:p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 2024г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школы№41</w:t>
            </w:r>
          </w:p>
          <w:p w:rsidR="00791ADD" w:rsidRDefault="00791ADD" w:rsidP="0091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30.08.2024</w:t>
            </w:r>
          </w:p>
        </w:tc>
      </w:tr>
    </w:tbl>
    <w:p w:rsidR="00791ADD" w:rsidRDefault="00791ADD" w:rsidP="00791A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ADD" w:rsidRDefault="00791ADD" w:rsidP="00791ADD">
      <w:pPr>
        <w:rPr>
          <w:rFonts w:ascii="Times New Roman" w:hAnsi="Times New Roman" w:cs="Times New Roman"/>
          <w:sz w:val="48"/>
          <w:szCs w:val="48"/>
        </w:rPr>
      </w:pPr>
    </w:p>
    <w:p w:rsidR="00791ADD" w:rsidRDefault="00691B0E" w:rsidP="00791A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основная общеобразовательная</w:t>
      </w:r>
      <w:r w:rsidR="00791ADD">
        <w:rPr>
          <w:rFonts w:ascii="Times New Roman" w:hAnsi="Times New Roman" w:cs="Times New Roman"/>
          <w:sz w:val="44"/>
          <w:szCs w:val="44"/>
        </w:rPr>
        <w:t xml:space="preserve"> программа общего образования</w:t>
      </w:r>
    </w:p>
    <w:p w:rsidR="00791ADD" w:rsidRDefault="00791ADD" w:rsidP="00791A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обучающихся с умственной отсталостью</w:t>
      </w:r>
    </w:p>
    <w:p w:rsidR="00791ADD" w:rsidRDefault="00791ADD" w:rsidP="00791A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:rsidR="00791ADD" w:rsidRDefault="00791ADD" w:rsidP="00791A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791ADD" w:rsidRDefault="00791ADD" w:rsidP="00791A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«Русский язык»</w:t>
      </w:r>
    </w:p>
    <w:p w:rsidR="00791ADD" w:rsidRPr="002625AD" w:rsidRDefault="00791ADD" w:rsidP="00791AD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7 класс</w:t>
      </w:r>
    </w:p>
    <w:p w:rsidR="00791ADD" w:rsidRDefault="00791ADD" w:rsidP="00791ADD">
      <w:pPr>
        <w:jc w:val="center"/>
      </w:pPr>
    </w:p>
    <w:p w:rsidR="00791ADD" w:rsidRDefault="00791ADD" w:rsidP="00791ADD">
      <w:pPr>
        <w:jc w:val="center"/>
      </w:pPr>
    </w:p>
    <w:p w:rsidR="00791ADD" w:rsidRDefault="00791ADD" w:rsidP="00791ADD">
      <w:pPr>
        <w:jc w:val="center"/>
      </w:pPr>
    </w:p>
    <w:p w:rsidR="00791ADD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791ADD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791ADD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791ADD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791ADD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791ADD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Рабочую программу составил:</w:t>
      </w:r>
    </w:p>
    <w:p w:rsidR="00791ADD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 С.С. Ильина</w:t>
      </w:r>
    </w:p>
    <w:p w:rsidR="00791ADD" w:rsidRDefault="00791ADD" w:rsidP="00791AD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:rsidR="00791ADD" w:rsidRDefault="00791ADD" w:rsidP="00791ADD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:rsidR="00791ADD" w:rsidRPr="00691B0E" w:rsidRDefault="00791ADD" w:rsidP="00791ADD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691B0E">
        <w:rPr>
          <w:rFonts w:ascii="Times New Roman" w:hAnsi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3F1C" w:rsidRPr="00290EEE" w:rsidRDefault="00D622FF" w:rsidP="00D622F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90E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1. Пояснительная записка.</w:t>
      </w:r>
    </w:p>
    <w:p w:rsid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2FF">
        <w:rPr>
          <w:rFonts w:ascii="Times New Roman" w:hAnsi="Times New Roman" w:cs="Times New Roman"/>
          <w:sz w:val="28"/>
          <w:szCs w:val="28"/>
        </w:rPr>
        <w:t xml:space="preserve">Рабочая адаптированная общеобразовательная программа по учебному предмету «Русский язык» составлена на основе адаптированной основной </w:t>
      </w:r>
      <w:proofErr w:type="spellStart"/>
      <w:r w:rsidRPr="00D622FF">
        <w:rPr>
          <w:rFonts w:ascii="Times New Roman" w:hAnsi="Times New Roman" w:cs="Times New Roman"/>
          <w:sz w:val="28"/>
          <w:szCs w:val="28"/>
        </w:rPr>
        <w:t>общеоб-разовательной</w:t>
      </w:r>
      <w:proofErr w:type="spellEnd"/>
      <w:r w:rsidRPr="00D622FF">
        <w:rPr>
          <w:rFonts w:ascii="Times New Roman" w:hAnsi="Times New Roman" w:cs="Times New Roman"/>
          <w:sz w:val="28"/>
          <w:szCs w:val="28"/>
        </w:rPr>
        <w:t xml:space="preserve"> программы образования обучающихся с умственной отсталостью (интеллектуальными </w:t>
      </w:r>
      <w:proofErr w:type="gramStart"/>
      <w:r w:rsidRPr="00D622FF">
        <w:rPr>
          <w:rFonts w:ascii="Times New Roman" w:hAnsi="Times New Roman" w:cs="Times New Roman"/>
          <w:sz w:val="28"/>
          <w:szCs w:val="28"/>
        </w:rPr>
        <w:t>нарушениями)  (</w:t>
      </w:r>
      <w:proofErr w:type="gramEnd"/>
      <w:r w:rsidRPr="00D622FF">
        <w:rPr>
          <w:rFonts w:ascii="Times New Roman" w:hAnsi="Times New Roman" w:cs="Times New Roman"/>
          <w:sz w:val="28"/>
          <w:szCs w:val="28"/>
        </w:rPr>
        <w:t xml:space="preserve">вариант 1,)  </w:t>
      </w:r>
    </w:p>
    <w:p w:rsidR="00D622FF" w:rsidRP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>Содержание программы по русскому языку составляют два раздела: «Грамматика, правописание и развитие речи», «Чтение и развитие речи». Коммуникативная направленность является основной отличительной чертой каждого из двух разделов.</w:t>
      </w:r>
    </w:p>
    <w:p w:rsidR="00D622FF" w:rsidRP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>Изучение русского языка в старших классах имеет своей целью развитие коммуникативно-речевых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FF">
        <w:rPr>
          <w:rFonts w:ascii="Times New Roman" w:hAnsi="Times New Roman" w:cs="Times New Roman"/>
          <w:sz w:val="28"/>
          <w:szCs w:val="28"/>
        </w:rPr>
        <w:t>коррекцию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FF">
        <w:rPr>
          <w:rFonts w:ascii="Times New Roman" w:hAnsi="Times New Roman" w:cs="Times New Roman"/>
          <w:sz w:val="28"/>
          <w:szCs w:val="28"/>
        </w:rPr>
        <w:t>мыслительной деятельности.</w:t>
      </w:r>
    </w:p>
    <w:p w:rsidR="00D622FF" w:rsidRP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22FF">
        <w:rPr>
          <w:rFonts w:ascii="Times New Roman" w:hAnsi="Times New Roman" w:cs="Times New Roman"/>
          <w:sz w:val="28"/>
          <w:szCs w:val="28"/>
        </w:rPr>
        <w:t>Достижение поставленной цели обеспечивается решением следующих задач:</w:t>
      </w:r>
    </w:p>
    <w:p w:rsidR="00D622FF" w:rsidRP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 xml:space="preserve">— расширение представлений о языке как важнейшем средстве человеческого общения; — ознакомление с некоторыми грамматическими </w:t>
      </w:r>
      <w:r>
        <w:rPr>
          <w:rFonts w:ascii="Times New Roman" w:hAnsi="Times New Roman" w:cs="Times New Roman"/>
          <w:sz w:val="28"/>
          <w:szCs w:val="28"/>
        </w:rPr>
        <w:t xml:space="preserve">понятиями,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этой </w:t>
      </w:r>
      <w:r w:rsidRPr="00D622FF">
        <w:rPr>
          <w:rFonts w:ascii="Times New Roman" w:hAnsi="Times New Roman" w:cs="Times New Roman"/>
          <w:sz w:val="28"/>
          <w:szCs w:val="28"/>
        </w:rPr>
        <w:t>основе грамматических знаний и умений;</w:t>
      </w:r>
    </w:p>
    <w:p w:rsidR="00D622FF" w:rsidRP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>— 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D622FF" w:rsidRP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>— совершенствование навыка полноценного чтения как основы понимания художественного и научно-познавательного текстов;</w:t>
      </w:r>
    </w:p>
    <w:p w:rsidR="00D622FF" w:rsidRP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>— развитие навыков речевого общения на материале доступных для понимания художественных и научно-познавательных текстов;</w:t>
      </w:r>
    </w:p>
    <w:p w:rsid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>— развитие положительных качеств и свойств личности.</w:t>
      </w:r>
    </w:p>
    <w:p w:rsidR="00D622FF" w:rsidRDefault="00D622FF" w:rsidP="00D622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22FF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Русский язык» в 7</w:t>
      </w:r>
      <w:r w:rsidRPr="00D622FF">
        <w:rPr>
          <w:rFonts w:ascii="Times New Roman" w:hAnsi="Times New Roman" w:cs="Times New Roman"/>
          <w:sz w:val="28"/>
          <w:szCs w:val="28"/>
        </w:rPr>
        <w:t xml:space="preserve"> классе рассчитана на 34 учебные недели и составляет 136 часов в год (4 часа в неделю).</w:t>
      </w:r>
    </w:p>
    <w:p w:rsidR="00D622FF" w:rsidRDefault="00D622FF" w:rsidP="00D622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FF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программы.</w:t>
      </w:r>
    </w:p>
    <w:p w:rsidR="00F815A5" w:rsidRPr="00F815A5" w:rsidRDefault="00F815A5" w:rsidP="00F815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 xml:space="preserve">Повторение. </w:t>
      </w:r>
      <w:r w:rsidRPr="00F815A5">
        <w:rPr>
          <w:rFonts w:ascii="Times New Roman" w:hAnsi="Times New Roman" w:cs="Times New Roman"/>
          <w:sz w:val="28"/>
          <w:szCs w:val="28"/>
        </w:rPr>
        <w:t xml:space="preserve">Простое и сложное предложения. Простые предложения с однородными членами. Перечисление без союзов, с одиночным союзом и, </w:t>
      </w:r>
      <w:proofErr w:type="gramStart"/>
      <w:r w:rsidRPr="00F815A5">
        <w:rPr>
          <w:rFonts w:ascii="Times New Roman" w:hAnsi="Times New Roman" w:cs="Times New Roman"/>
          <w:sz w:val="28"/>
          <w:szCs w:val="28"/>
        </w:rPr>
        <w:t>союзами</w:t>
      </w:r>
      <w:proofErr w:type="gramEnd"/>
      <w:r w:rsidRPr="00F815A5">
        <w:rPr>
          <w:rFonts w:ascii="Times New Roman" w:hAnsi="Times New Roman" w:cs="Times New Roman"/>
          <w:sz w:val="28"/>
          <w:szCs w:val="28"/>
        </w:rPr>
        <w:t xml:space="preserve"> а, но. Сложные предложения с союзами и, а, но.</w:t>
      </w:r>
    </w:p>
    <w:p w:rsidR="00F815A5" w:rsidRPr="00F815A5" w:rsidRDefault="00F815A5" w:rsidP="00F815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>Состав слова.</w:t>
      </w:r>
      <w:r w:rsidRPr="00F815A5">
        <w:rPr>
          <w:rFonts w:ascii="Times New Roman" w:hAnsi="Times New Roman" w:cs="Times New Roman"/>
          <w:sz w:val="28"/>
          <w:szCs w:val="28"/>
        </w:rPr>
        <w:t xml:space="preserve"> </w:t>
      </w:r>
      <w:r w:rsidRPr="00F815A5">
        <w:rPr>
          <w:rFonts w:ascii="Times New Roman" w:hAnsi="Times New Roman" w:cs="Times New Roman"/>
          <w:b/>
          <w:sz w:val="28"/>
          <w:szCs w:val="28"/>
        </w:rPr>
        <w:t xml:space="preserve">Текст. </w:t>
      </w:r>
      <w:r w:rsidRPr="00F815A5">
        <w:rPr>
          <w:rFonts w:ascii="Times New Roman" w:hAnsi="Times New Roman" w:cs="Times New Roman"/>
          <w:sz w:val="28"/>
          <w:szCs w:val="28"/>
        </w:rPr>
        <w:t>Корень, приставка, суффикс, окончание. Единообразное написание гласных и согласных в корнях слов, в приставках. Непроверяемые согласные и гласные в корнях слов. Сложные слова. Простейшие случаи написания сложных слов с соединительными гласными о и е.</w:t>
      </w:r>
    </w:p>
    <w:p w:rsidR="00F815A5" w:rsidRPr="00F815A5" w:rsidRDefault="00F815A5" w:rsidP="00F815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 xml:space="preserve">Существительное. </w:t>
      </w:r>
      <w:r w:rsidRPr="00F815A5">
        <w:rPr>
          <w:rFonts w:ascii="Times New Roman" w:hAnsi="Times New Roman" w:cs="Times New Roman"/>
          <w:sz w:val="28"/>
          <w:szCs w:val="28"/>
        </w:rPr>
        <w:t xml:space="preserve">Основные грамматические категории имени </w:t>
      </w:r>
      <w:proofErr w:type="gramStart"/>
      <w:r w:rsidRPr="00F815A5">
        <w:rPr>
          <w:rFonts w:ascii="Times New Roman" w:hAnsi="Times New Roman" w:cs="Times New Roman"/>
          <w:sz w:val="28"/>
          <w:szCs w:val="28"/>
        </w:rPr>
        <w:t>существительного :</w:t>
      </w:r>
      <w:proofErr w:type="gramEnd"/>
      <w:r w:rsidRPr="00F815A5">
        <w:rPr>
          <w:rFonts w:ascii="Times New Roman" w:hAnsi="Times New Roman" w:cs="Times New Roman"/>
          <w:sz w:val="28"/>
          <w:szCs w:val="28"/>
        </w:rPr>
        <w:t xml:space="preserve"> род, число, падеж, склонение. Правописание падежных окончаний имён существительных в единственном и множественном числе.</w:t>
      </w:r>
    </w:p>
    <w:p w:rsidR="00F815A5" w:rsidRPr="00F815A5" w:rsidRDefault="00F815A5" w:rsidP="00F815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>Прилагательное.</w:t>
      </w:r>
      <w:r w:rsidRPr="00F815A5">
        <w:rPr>
          <w:rFonts w:ascii="Times New Roman" w:hAnsi="Times New Roman" w:cs="Times New Roman"/>
          <w:sz w:val="28"/>
          <w:szCs w:val="28"/>
        </w:rPr>
        <w:t xml:space="preserve"> Значение имени прилагательного в речи. Согласование имени прилагательного с именем существительным в роде, числе и падеже. Правописание родовых и падежных окончаний имён прилагательных в единственном и множественном числе.</w:t>
      </w:r>
    </w:p>
    <w:p w:rsidR="00F815A5" w:rsidRPr="00F815A5" w:rsidRDefault="00F815A5" w:rsidP="00F815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>Глагол.</w:t>
      </w:r>
      <w:r w:rsidRPr="00F815A5">
        <w:rPr>
          <w:rFonts w:ascii="Times New Roman" w:hAnsi="Times New Roman" w:cs="Times New Roman"/>
          <w:sz w:val="28"/>
          <w:szCs w:val="28"/>
        </w:rPr>
        <w:t xml:space="preserve"> Понятие о глаголе. Изменение глагола по временам и числам. Неопределённая частица не с глаголами. Изменение глаголов по лицам. Правописание окончаний глаголов 2-го </w:t>
      </w:r>
      <w:proofErr w:type="gramStart"/>
      <w:r w:rsidRPr="00F815A5">
        <w:rPr>
          <w:rFonts w:ascii="Times New Roman" w:hAnsi="Times New Roman" w:cs="Times New Roman"/>
          <w:sz w:val="28"/>
          <w:szCs w:val="28"/>
        </w:rPr>
        <w:t>лица  –</w:t>
      </w:r>
      <w:proofErr w:type="spellStart"/>
      <w:proofErr w:type="gramEnd"/>
      <w:r w:rsidRPr="00F815A5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F815A5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F815A5">
        <w:rPr>
          <w:rFonts w:ascii="Times New Roman" w:hAnsi="Times New Roman" w:cs="Times New Roman"/>
          <w:sz w:val="28"/>
          <w:szCs w:val="28"/>
        </w:rPr>
        <w:t>шься</w:t>
      </w:r>
      <w:proofErr w:type="spellEnd"/>
      <w:r w:rsidRPr="00F815A5">
        <w:rPr>
          <w:rFonts w:ascii="Times New Roman" w:hAnsi="Times New Roman" w:cs="Times New Roman"/>
          <w:sz w:val="28"/>
          <w:szCs w:val="28"/>
        </w:rPr>
        <w:t>. Изменение глаголов в прошедшем времени по родам и числам. Глаголы на –</w:t>
      </w:r>
      <w:proofErr w:type="spellStart"/>
      <w:r w:rsidRPr="00F815A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815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15A5">
        <w:rPr>
          <w:rFonts w:ascii="Times New Roman" w:hAnsi="Times New Roman" w:cs="Times New Roman"/>
          <w:sz w:val="28"/>
          <w:szCs w:val="28"/>
        </w:rPr>
        <w:t>сь</w:t>
      </w:r>
      <w:proofErr w:type="spellEnd"/>
    </w:p>
    <w:p w:rsidR="00F815A5" w:rsidRPr="00F815A5" w:rsidRDefault="00F815A5" w:rsidP="00F815A5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>Местоимение.</w:t>
      </w:r>
      <w:r w:rsidRPr="00F815A5">
        <w:rPr>
          <w:rFonts w:ascii="Times New Roman" w:hAnsi="Times New Roman" w:cs="Times New Roman"/>
          <w:sz w:val="28"/>
          <w:szCs w:val="28"/>
        </w:rPr>
        <w:t xml:space="preserve"> Понятие о местоимении. Значение местоимений в речи. Личные местоимения единственного и множественного числа. 1, 2, 3-е лицо местоимений. 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F815A5" w:rsidRPr="00F815A5" w:rsidRDefault="00F815A5" w:rsidP="00F815A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 xml:space="preserve">Предложение. Текст. </w:t>
      </w:r>
      <w:r w:rsidRPr="00F815A5">
        <w:rPr>
          <w:rFonts w:ascii="Times New Roman" w:hAnsi="Times New Roman" w:cs="Times New Roman"/>
          <w:sz w:val="28"/>
          <w:szCs w:val="28"/>
        </w:rPr>
        <w:t xml:space="preserve"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однородных. Распространённые однородные члены предложения. Бессоюзное перечисление однородных членов, с одиночным союзом и, </w:t>
      </w:r>
      <w:proofErr w:type="gramStart"/>
      <w:r w:rsidRPr="00F815A5">
        <w:rPr>
          <w:rFonts w:ascii="Times New Roman" w:hAnsi="Times New Roman" w:cs="Times New Roman"/>
          <w:sz w:val="28"/>
          <w:szCs w:val="28"/>
        </w:rPr>
        <w:t>союзами</w:t>
      </w:r>
      <w:proofErr w:type="gramEnd"/>
      <w:r w:rsidRPr="00F815A5">
        <w:rPr>
          <w:rFonts w:ascii="Times New Roman" w:hAnsi="Times New Roman" w:cs="Times New Roman"/>
          <w:sz w:val="28"/>
          <w:szCs w:val="28"/>
        </w:rPr>
        <w:t xml:space="preserve"> а, но, повторяющимся союзом и. Знаки препинания при однородных </w:t>
      </w:r>
      <w:r w:rsidRPr="00F815A5">
        <w:rPr>
          <w:rFonts w:ascii="Times New Roman" w:hAnsi="Times New Roman" w:cs="Times New Roman"/>
          <w:sz w:val="28"/>
          <w:szCs w:val="28"/>
        </w:rPr>
        <w:lastRenderedPageBreak/>
        <w:t>членах. Сложные предложения с союзами и, а, но и без союзов. Обращение. Знаки препинания при обращении.</w:t>
      </w:r>
    </w:p>
    <w:p w:rsidR="00F815A5" w:rsidRDefault="00F815A5" w:rsidP="00F815A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5A5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 за год.</w:t>
      </w:r>
    </w:p>
    <w:p w:rsidR="000C7252" w:rsidRDefault="000C7252" w:rsidP="00F815A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252" w:rsidRDefault="000C7252" w:rsidP="00F815A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992"/>
        <w:gridCol w:w="851"/>
        <w:gridCol w:w="1559"/>
        <w:gridCol w:w="1559"/>
      </w:tblGrid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по пор.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Д. письмо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Диктанты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Сочинение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Повторение.</w:t>
            </w:r>
          </w:p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0C7252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Части речи.</w:t>
            </w:r>
          </w:p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7252" w:rsidRPr="003751EA" w:rsidTr="000C72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52" w:rsidRPr="003751EA" w:rsidRDefault="000C7252" w:rsidP="00F815A5">
            <w:pPr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5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815A5" w:rsidRDefault="00F815A5" w:rsidP="00F815A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1F" w:rsidRDefault="0007481F" w:rsidP="000748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Планируемые результаты.</w:t>
      </w:r>
    </w:p>
    <w:p w:rsidR="0007481F" w:rsidRPr="0007481F" w:rsidRDefault="00237B62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1F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07481F" w:rsidRPr="0007481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осознание себя как гражданина России; формирование чувства гордости за свою Родину;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B62" w:rsidRPr="00237B62">
        <w:rPr>
          <w:rFonts w:ascii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B62" w:rsidRPr="00237B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</w:t>
      </w:r>
      <w:r>
        <w:rPr>
          <w:rFonts w:ascii="Times New Roman" w:hAnsi="Times New Roman" w:cs="Times New Roman"/>
          <w:sz w:val="28"/>
          <w:szCs w:val="28"/>
        </w:rPr>
        <w:t>о необходимом жизнеобеспечении;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овладение начальными навыками адаптации в динамично измен</w:t>
      </w:r>
      <w:r>
        <w:rPr>
          <w:rFonts w:ascii="Times New Roman" w:hAnsi="Times New Roman" w:cs="Times New Roman"/>
          <w:sz w:val="28"/>
          <w:szCs w:val="28"/>
        </w:rPr>
        <w:t xml:space="preserve">яющемся и развивающемся мире;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овладение социально-бытовыми навыками, используем</w:t>
      </w:r>
      <w:r>
        <w:rPr>
          <w:rFonts w:ascii="Times New Roman" w:hAnsi="Times New Roman" w:cs="Times New Roman"/>
          <w:sz w:val="28"/>
          <w:szCs w:val="28"/>
        </w:rPr>
        <w:t>ыми в повседневной жизни; 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владение навыками коммуникации и принятыми нормам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взаимодействия;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обучающегося, проявление социально значимых </w:t>
      </w:r>
      <w:r>
        <w:rPr>
          <w:rFonts w:ascii="Times New Roman" w:hAnsi="Times New Roman" w:cs="Times New Roman"/>
          <w:sz w:val="28"/>
          <w:szCs w:val="28"/>
        </w:rPr>
        <w:t xml:space="preserve">мотивов учебной деятельности;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B62" w:rsidRPr="00237B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</w:t>
      </w:r>
      <w:r>
        <w:rPr>
          <w:rFonts w:ascii="Times New Roman" w:hAnsi="Times New Roman" w:cs="Times New Roman"/>
          <w:sz w:val="28"/>
          <w:szCs w:val="28"/>
        </w:rPr>
        <w:t xml:space="preserve">разных социальных ситуациях;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воспитание эстетических потребностей, ценностей и ч</w:t>
      </w:r>
      <w:r>
        <w:rPr>
          <w:rFonts w:ascii="Times New Roman" w:hAnsi="Times New Roman" w:cs="Times New Roman"/>
          <w:sz w:val="28"/>
          <w:szCs w:val="28"/>
        </w:rPr>
        <w:t xml:space="preserve">увств;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</w:t>
      </w:r>
      <w:r>
        <w:rPr>
          <w:rFonts w:ascii="Times New Roman" w:hAnsi="Times New Roman" w:cs="Times New Roman"/>
          <w:sz w:val="28"/>
          <w:szCs w:val="28"/>
        </w:rPr>
        <w:t xml:space="preserve">ния к чувствам других людей; </w:t>
      </w:r>
    </w:p>
    <w:p w:rsid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B62" w:rsidRPr="00237B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37B62" w:rsidRPr="00237B62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</w:t>
      </w:r>
      <w:r>
        <w:rPr>
          <w:rFonts w:ascii="Times New Roman" w:hAnsi="Times New Roman" w:cs="Times New Roman"/>
          <w:sz w:val="28"/>
          <w:szCs w:val="28"/>
        </w:rPr>
        <w:t xml:space="preserve">альным и духовным ценностям; </w:t>
      </w:r>
    </w:p>
    <w:p w:rsidR="00237B62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7B62" w:rsidRPr="00237B62">
        <w:rPr>
          <w:rFonts w:ascii="Times New Roman" w:hAnsi="Times New Roman" w:cs="Times New Roman"/>
          <w:sz w:val="28"/>
          <w:szCs w:val="28"/>
        </w:rPr>
        <w:t xml:space="preserve"> проявление готовности к самостоятельной жизни.</w:t>
      </w:r>
    </w:p>
    <w:p w:rsidR="0007481F" w:rsidRP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1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7481F" w:rsidRPr="0007481F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481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пишет под диктовку текст, включающий слова с изученными орфограммами после предварительного анализа (65-70 слов);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исправляет ошибки, отмеченные учителем;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выполняет последовательность разбора слов по составу с опорой на алгоритм, таблицу;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приводит примеры слов, образованных с помощью приставок и суффиксов;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различает  части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речи с опорой на таблицу;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определяет некоторые грамматические признаки        изученных частей речи (существительного, прилагательного, глагола,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местоимения)  с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помощью учителя;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различает простое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распространённое  предложение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lastRenderedPageBreak/>
        <w:t xml:space="preserve"> -различает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простое  предложения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с однородными членами по опорной схеме или с помощью вопросов учителя;</w:t>
      </w:r>
    </w:p>
    <w:p w:rsidR="0007481F" w:rsidRPr="0007481F" w:rsidRDefault="00290EEE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-различает</w:t>
      </w:r>
      <w:r w:rsidR="0007481F" w:rsidRPr="0007481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7481F" w:rsidRPr="0007481F">
        <w:rPr>
          <w:rFonts w:ascii="Times New Roman" w:hAnsi="Times New Roman" w:cs="Times New Roman"/>
          <w:sz w:val="28"/>
          <w:szCs w:val="28"/>
        </w:rPr>
        <w:t>сложное  предложение</w:t>
      </w:r>
      <w:proofErr w:type="gramEnd"/>
      <w:r w:rsidR="0007481F" w:rsidRPr="0007481F">
        <w:rPr>
          <w:rFonts w:ascii="Times New Roman" w:hAnsi="Times New Roman" w:cs="Times New Roman"/>
          <w:sz w:val="28"/>
          <w:szCs w:val="28"/>
        </w:rPr>
        <w:t xml:space="preserve"> по опорной схеме или с помощью учителя;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пишет изложение,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сочинение  по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опорным словам,  с помощью учителя;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восстанавливает деформированные предложения и текст с помощью учителя;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оформляет деловые бумаги по образцу с помощью учителя;</w:t>
      </w:r>
    </w:p>
    <w:p w:rsid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пользуется  школьным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орфографическим словарём для уточнения написания слова с помощью учителя.</w:t>
      </w:r>
    </w:p>
    <w:p w:rsid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пишет под диктовку текст, включающий слова с изученны</w:t>
      </w:r>
      <w:r w:rsidR="00290EEE">
        <w:rPr>
          <w:rFonts w:ascii="Times New Roman" w:hAnsi="Times New Roman" w:cs="Times New Roman"/>
          <w:sz w:val="28"/>
          <w:szCs w:val="28"/>
        </w:rPr>
        <w:t>ми орфо</w:t>
      </w:r>
      <w:r w:rsidRPr="0007481F">
        <w:rPr>
          <w:rFonts w:ascii="Times New Roman" w:hAnsi="Times New Roman" w:cs="Times New Roman"/>
          <w:sz w:val="28"/>
          <w:szCs w:val="28"/>
        </w:rPr>
        <w:t>граммами (65-70 слов);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выполняет последовательность разбора слов по составу;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приводит примеры слов, образов</w:t>
      </w:r>
      <w:r w:rsidR="00290EEE">
        <w:rPr>
          <w:rFonts w:ascii="Times New Roman" w:hAnsi="Times New Roman" w:cs="Times New Roman"/>
          <w:sz w:val="28"/>
          <w:szCs w:val="28"/>
        </w:rPr>
        <w:t>анных с помощью приставок и суф</w:t>
      </w:r>
      <w:r w:rsidRPr="0007481F">
        <w:rPr>
          <w:rFonts w:ascii="Times New Roman" w:hAnsi="Times New Roman" w:cs="Times New Roman"/>
          <w:sz w:val="28"/>
          <w:szCs w:val="28"/>
        </w:rPr>
        <w:t>фиксов с опорой на схему;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определяет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изученные  части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-определяет некоторые грамматические признаки        изученных </w:t>
      </w:r>
      <w:proofErr w:type="spellStart"/>
      <w:r w:rsidRPr="0007481F">
        <w:rPr>
          <w:rFonts w:ascii="Times New Roman" w:hAnsi="Times New Roman" w:cs="Times New Roman"/>
          <w:sz w:val="28"/>
          <w:szCs w:val="28"/>
        </w:rPr>
        <w:t>ча-стей</w:t>
      </w:r>
      <w:proofErr w:type="spellEnd"/>
      <w:r w:rsidRPr="0007481F">
        <w:rPr>
          <w:rFonts w:ascii="Times New Roman" w:hAnsi="Times New Roman" w:cs="Times New Roman"/>
          <w:sz w:val="28"/>
          <w:szCs w:val="28"/>
        </w:rPr>
        <w:t xml:space="preserve"> речи (существительного, прилагательного, глагола,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местоимения)  по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опорной схеме;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различает простое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распространённое  предложение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различает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простое  предложения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с однородными членами;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- различает      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сложное  предложение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по опорной схеме;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пишет изложение с изменением лица по опорному плану и опорным словам;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пишет изложение, сочинение по опорному плану и опорным словам;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восстанавливает деформированные предложения и текст;</w:t>
      </w:r>
    </w:p>
    <w:p w:rsidR="0007481F" w:rsidRP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>- оформляет деловые бумаги по образцу;</w:t>
      </w:r>
    </w:p>
    <w:p w:rsid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81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07481F">
        <w:rPr>
          <w:rFonts w:ascii="Times New Roman" w:hAnsi="Times New Roman" w:cs="Times New Roman"/>
          <w:sz w:val="28"/>
          <w:szCs w:val="28"/>
        </w:rPr>
        <w:t>пользуется  школьным</w:t>
      </w:r>
      <w:proofErr w:type="gramEnd"/>
      <w:r w:rsidRPr="0007481F">
        <w:rPr>
          <w:rFonts w:ascii="Times New Roman" w:hAnsi="Times New Roman" w:cs="Times New Roman"/>
          <w:sz w:val="28"/>
          <w:szCs w:val="28"/>
        </w:rPr>
        <w:t xml:space="preserve"> орфографическим и толковым словарём для уточне</w:t>
      </w:r>
      <w:r>
        <w:rPr>
          <w:rFonts w:ascii="Times New Roman" w:hAnsi="Times New Roman" w:cs="Times New Roman"/>
          <w:sz w:val="28"/>
          <w:szCs w:val="28"/>
        </w:rPr>
        <w:t>ния написания  и значения слова.</w:t>
      </w:r>
    </w:p>
    <w:p w:rsidR="008C4B9C" w:rsidRDefault="008C4B9C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B9C">
        <w:rPr>
          <w:rFonts w:ascii="Times New Roman" w:hAnsi="Times New Roman" w:cs="Times New Roman"/>
          <w:sz w:val="28"/>
          <w:szCs w:val="28"/>
        </w:rPr>
        <w:t xml:space="preserve">Оценка «5» выставляется за безошибочную работу, а также при наличии в ней 1 негрубой орфографической или 1 негрубой пунктуационной ошибки. Оценка «4» ставится, если обучающийся допустил 2 орфографических и 2 </w:t>
      </w:r>
      <w:r w:rsidRPr="008C4B9C">
        <w:rPr>
          <w:rFonts w:ascii="Times New Roman" w:hAnsi="Times New Roman" w:cs="Times New Roman"/>
          <w:sz w:val="28"/>
          <w:szCs w:val="28"/>
        </w:rPr>
        <w:lastRenderedPageBreak/>
        <w:t>пунктуационных ошибки, или 1 орфографическую и 3 пунктуационных ошибки, или 4 пунктуационных при отсутствии орфографических ошибок. Оценка «4» может выставляться при 3 орфографических ошибках, если среди них есть однотипные. Оценка «3» выставляется тогда, когда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 ошибок. Оценка «2»</w:t>
      </w:r>
      <w:r>
        <w:rPr>
          <w:rFonts w:ascii="Times New Roman" w:hAnsi="Times New Roman" w:cs="Times New Roman"/>
          <w:sz w:val="28"/>
          <w:szCs w:val="28"/>
        </w:rPr>
        <w:t xml:space="preserve"> не ставится</w:t>
      </w:r>
      <w:r w:rsidRPr="008C4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B9C" w:rsidRPr="0007481F" w:rsidRDefault="008C4B9C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C4B9C">
        <w:rPr>
          <w:rFonts w:ascii="Times New Roman" w:hAnsi="Times New Roman" w:cs="Times New Roman"/>
          <w:sz w:val="28"/>
          <w:szCs w:val="28"/>
        </w:rPr>
        <w:t xml:space="preserve">При проверке письменных работ исправляются, но не учитываются орфографические и пунктуационные ошибки: </w:t>
      </w:r>
      <w:proofErr w:type="gramStart"/>
      <w:r w:rsidRPr="008C4B9C">
        <w:rPr>
          <w:rFonts w:ascii="Times New Roman" w:hAnsi="Times New Roman" w:cs="Times New Roman"/>
          <w:sz w:val="28"/>
          <w:szCs w:val="28"/>
        </w:rPr>
        <w:t>1)при</w:t>
      </w:r>
      <w:proofErr w:type="gramEnd"/>
      <w:r w:rsidRPr="008C4B9C">
        <w:rPr>
          <w:rFonts w:ascii="Times New Roman" w:hAnsi="Times New Roman" w:cs="Times New Roman"/>
          <w:sz w:val="28"/>
          <w:szCs w:val="28"/>
        </w:rPr>
        <w:t xml:space="preserve"> переносе слов; 2)на правила, которые не включены в школьную программу; 3)на </w:t>
      </w:r>
      <w:proofErr w:type="spellStart"/>
      <w:r w:rsidRPr="008C4B9C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8C4B9C">
        <w:rPr>
          <w:rFonts w:ascii="Times New Roman" w:hAnsi="Times New Roman" w:cs="Times New Roman"/>
          <w:sz w:val="28"/>
          <w:szCs w:val="28"/>
        </w:rPr>
        <w:t xml:space="preserve"> не изученные правила; 4)в передаче авторской пунктуации. 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8C4B9C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8C4B9C">
        <w:rPr>
          <w:rFonts w:ascii="Times New Roman" w:hAnsi="Times New Roman" w:cs="Times New Roman"/>
          <w:sz w:val="28"/>
          <w:szCs w:val="28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 При грамматическом разборе следует руководствоваться следующими нормами: 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исправления; Оценка «4» ставится, если обучающийся в основном обнаруживает усвоение изученного материала, умеет применить свои знания, хотя и допускает 2-3ошибки; Оценка «3» ставится, если ученик обнаруживает недостаточное понимание изученного материала, затрудняется в применении </w:t>
      </w:r>
      <w:r w:rsidRPr="008C4B9C">
        <w:rPr>
          <w:rFonts w:ascii="Times New Roman" w:hAnsi="Times New Roman" w:cs="Times New Roman"/>
          <w:sz w:val="28"/>
          <w:szCs w:val="28"/>
        </w:rPr>
        <w:lastRenderedPageBreak/>
        <w:t>своих знаний, допускает 4-5 ошибок или не справляется с одним из заданий; Оценка «2» не ставится</w:t>
      </w:r>
    </w:p>
    <w:p w:rsidR="0007481F" w:rsidRDefault="0007481F" w:rsidP="000748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481F" w:rsidRPr="00237B62" w:rsidRDefault="0007481F" w:rsidP="00237B6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EEE" w:rsidRDefault="00290EEE" w:rsidP="00F81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A5" w:rsidRDefault="0007481F" w:rsidP="00F81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751EA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3751EA" w:rsidTr="003751EA">
        <w:tc>
          <w:tcPr>
            <w:tcW w:w="704" w:type="dxa"/>
          </w:tcPr>
          <w:p w:rsidR="003751EA" w:rsidRDefault="003751EA" w:rsidP="00F81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3751EA" w:rsidRDefault="003751EA" w:rsidP="00F815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Алфавит. Гласные и согласные звуки и буквы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Разделительный мягкий и твердый знак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гласных в словах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звонких и глухих согласных в словах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по теме «Звуки и буквы»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EE6ACF" w:rsidRDefault="003751EA" w:rsidP="003751EA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2. Предложение. Текс</w:t>
            </w:r>
            <w:r>
              <w:rPr>
                <w:rFonts w:ascii="Times New Roman" w:hAnsi="Times New Roman" w:cs="Times New Roman"/>
                <w:b/>
                <w:i/>
              </w:rPr>
              <w:t>т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Предложение нераспространенное и распространенное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</w:tr>
      <w:tr w:rsidR="003751EA" w:rsidTr="007E5564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Распространение предложений однородными членами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предложений с однородными членами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«Однородные члены предложения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Текст. Подтверждение основной мысли текста фактами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Обращение. Его место в предложении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обращения в диалоге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темы «Предложение»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«Предложение» с грамматическим заданием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Адрес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Состав слова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Корень. Однокоренные слова</w:t>
            </w:r>
          </w:p>
        </w:tc>
      </w:tr>
      <w:tr w:rsidR="003751EA" w:rsidTr="0054403C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Приставка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Суффикс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Безударные гласные в корне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Звонкие и глухие согласные в корне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в корне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гласных и согласных в корне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Гласные и согласные в приставках</w:t>
            </w:r>
          </w:p>
        </w:tc>
      </w:tr>
      <w:tr w:rsidR="003751EA" w:rsidTr="006E2BE5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Разделительный твердый знак после приставок</w:t>
            </w:r>
          </w:p>
        </w:tc>
      </w:tr>
      <w:tr w:rsidR="003751EA" w:rsidTr="00B56E20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1 четверти: контрольный диктант с грамматическим заданием</w:t>
            </w:r>
          </w:p>
        </w:tc>
      </w:tr>
      <w:tr w:rsidR="003751EA" w:rsidTr="00B56E20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3751EA" w:rsidTr="00B56E20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со сложными словами</w:t>
            </w:r>
          </w:p>
        </w:tc>
      </w:tr>
      <w:tr w:rsidR="003751EA" w:rsidTr="00B56E20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</w:tr>
      <w:tr w:rsidR="003751EA" w:rsidTr="00B56E20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Поздравление</w:t>
            </w:r>
          </w:p>
        </w:tc>
      </w:tr>
      <w:tr w:rsidR="003751EA" w:rsidTr="00B56E20">
        <w:tc>
          <w:tcPr>
            <w:tcW w:w="704" w:type="dxa"/>
          </w:tcPr>
          <w:p w:rsidR="003751EA" w:rsidRDefault="003751EA" w:rsidP="00375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A" w:rsidRPr="0088368A" w:rsidRDefault="003751EA" w:rsidP="003751EA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Образование сложных слов</w:t>
            </w:r>
          </w:p>
        </w:tc>
      </w:tr>
      <w:tr w:rsidR="00EE76BC" w:rsidTr="00AF7E9A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Разбор слов по составу</w:t>
            </w:r>
          </w:p>
        </w:tc>
      </w:tr>
      <w:tr w:rsidR="00EE76BC" w:rsidTr="00AF7E9A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темы «Состав слова»</w:t>
            </w:r>
          </w:p>
        </w:tc>
      </w:tr>
      <w:tr w:rsidR="00EE76BC" w:rsidTr="00AF7E9A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>. Изложение повествовательного текста с предварительным анализом (</w:t>
            </w:r>
            <w:proofErr w:type="spellStart"/>
            <w:r w:rsidRPr="0088368A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 xml:space="preserve"> 38)</w:t>
            </w:r>
          </w:p>
        </w:tc>
      </w:tr>
      <w:tr w:rsidR="00EE76BC" w:rsidTr="00AF7E9A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EE76BC" w:rsidTr="00B108B7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Части речи. Текст </w:t>
            </w:r>
          </w:p>
        </w:tc>
      </w:tr>
      <w:tr w:rsidR="00EE76BC" w:rsidTr="00B108B7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Различие частей речи</w:t>
            </w:r>
          </w:p>
        </w:tc>
      </w:tr>
      <w:tr w:rsidR="00EE76BC" w:rsidTr="00B108B7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Образование одних частей речи от других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Существительное 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существительных в речи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существительных для сравнения одного предмета с другим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и число существительных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существительных мужского и женского рода с шипящей на конце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существительных с шипящей на конце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1-го склонения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склонения существительных по начальной форме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2-го склонения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3-го склонения</w:t>
            </w:r>
          </w:p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существительных 1,2,3-го склонений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окончания существительных 1-го склонения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«Существительное» с грамматическим заданием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падежных окончаний существительных 1-го склонения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окончания существительных 2-го склонения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окончания существительных 3-го склонения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2 четверти: контрольный диктант с грамматическим заданием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падежных окончаний существительных 1,2,3-го склонений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«Склонения имен существительных»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Склонения имен существительных</w:t>
            </w:r>
          </w:p>
        </w:tc>
      </w:tr>
      <w:tr w:rsidR="00EE76BC" w:rsidTr="00C07995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Склонения имен существительных</w:t>
            </w:r>
          </w:p>
        </w:tc>
      </w:tr>
      <w:tr w:rsidR="00EE76BC" w:rsidTr="00556D1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Записка</w:t>
            </w:r>
          </w:p>
        </w:tc>
      </w:tr>
      <w:tr w:rsidR="00EE76BC" w:rsidTr="00556D1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безударных падежных окончаний существительных</w:t>
            </w:r>
          </w:p>
        </w:tc>
      </w:tr>
      <w:tr w:rsidR="00EE76BC" w:rsidTr="00556D1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</w:tr>
      <w:tr w:rsidR="00EE76BC" w:rsidTr="00556D1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>. Сочинение по данному плану и опорным словам</w:t>
            </w:r>
          </w:p>
        </w:tc>
      </w:tr>
      <w:tr w:rsidR="00EE76BC" w:rsidTr="00556D1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Прилагательное 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прилагательных в речи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Описание предмета и его частей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прилагательных для сравнения предметов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>. Изложение по плану и опорным словам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Словосочетания с прилагательными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Согласование прилагательного с существительным в роде и числе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окончаний прилагательных  в единственном и множественном числе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Постановка вопросов от существительного к прилагательному в разных падежах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прилагательных мужского и среднего рода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прилагательных женского рода по падежам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прилагательных женского рода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прилагательных в единственном числе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прилагательных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«Прилагательное» с грамматическим заданием</w:t>
            </w:r>
          </w:p>
        </w:tc>
      </w:tr>
      <w:tr w:rsidR="00EE76BC" w:rsidTr="00175B56">
        <w:tc>
          <w:tcPr>
            <w:tcW w:w="704" w:type="dxa"/>
          </w:tcPr>
          <w:p w:rsidR="00EE76BC" w:rsidRDefault="00EE76BC" w:rsidP="00EE76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BC" w:rsidRPr="0088368A" w:rsidRDefault="00EE76BC" w:rsidP="00EE76BC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Глагол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глаголов в речи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глаголов для сравнения предметов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глаголов по временам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глаголов по числам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глаголов по числам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глаголов в прошедшем времени по родам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окончаний женского и среднего рода у глаголов в прошедшем времени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Время и число глаголов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Понятие о неопределенной форме глагола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 в неопределенной форме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3 четверти: контрольный диктант с грамматическим заданием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частицы не в значении отрицания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глаголов с частицей не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«Глагол»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Письмо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по теме «Глагол»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Местоимение 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Личные местоимения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личных местоимений в речи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1-го лица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2-го лица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3-го лица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местоимений 3-го лица единственного числа по родам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>. Изложение рассказа по началу и опорным словам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Различие местоимений по лицам и числам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«Местоимения»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Грамматические признаки местоимения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Предложение 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 без союза и с союзом 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 с союзами А,НО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 с союзами И,А,НО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Обращение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Знаки препинания при обращении</w:t>
            </w:r>
          </w:p>
        </w:tc>
      </w:tr>
      <w:tr w:rsidR="00FB6527" w:rsidTr="00175B56">
        <w:tc>
          <w:tcPr>
            <w:tcW w:w="704" w:type="dxa"/>
          </w:tcPr>
          <w:p w:rsidR="00FB6527" w:rsidRDefault="00FB6527" w:rsidP="00FB6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27" w:rsidRPr="0088368A" w:rsidRDefault="00FB6527" w:rsidP="00FB652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«Предложение» с грамматическим заданием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Простое предложение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 сложного предложения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Простое и сложное предложение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Цель проекта и сбор информации.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Тренинг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Творческий продукт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Подведение итогов проекта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 10. Повторе</w:t>
            </w:r>
            <w:r>
              <w:rPr>
                <w:rFonts w:ascii="Times New Roman" w:hAnsi="Times New Roman" w:cs="Times New Roman"/>
                <w:b/>
              </w:rPr>
              <w:t xml:space="preserve">ние 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Деловое письмо. Объявление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 слова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Промежуточная аттестация по итогам года: контрольный диктант с грамматическим заданием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существительных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прилагательных, глаголов</w:t>
            </w:r>
          </w:p>
        </w:tc>
      </w:tr>
      <w:tr w:rsidR="00237B62" w:rsidTr="00175B56">
        <w:tc>
          <w:tcPr>
            <w:tcW w:w="704" w:type="dxa"/>
          </w:tcPr>
          <w:p w:rsidR="00237B62" w:rsidRDefault="00237B62" w:rsidP="00237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62" w:rsidRPr="0088368A" w:rsidRDefault="00237B62" w:rsidP="00237B6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Объяснительная записка</w:t>
            </w:r>
          </w:p>
        </w:tc>
      </w:tr>
    </w:tbl>
    <w:p w:rsidR="003751EA" w:rsidRDefault="003751EA" w:rsidP="00F81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81F" w:rsidRDefault="0007481F" w:rsidP="00F815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  <w:r w:rsidR="00290EEE">
        <w:rPr>
          <w:rFonts w:ascii="Times New Roman" w:hAnsi="Times New Roman" w:cs="Times New Roman"/>
          <w:b/>
          <w:sz w:val="28"/>
          <w:szCs w:val="28"/>
        </w:rPr>
        <w:t>.</w:t>
      </w:r>
    </w:p>
    <w:p w:rsidR="00290EEE" w:rsidRPr="00290EEE" w:rsidRDefault="00290EEE" w:rsidP="00290E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Учебник «Русский язык» для 7 </w:t>
      </w:r>
      <w:proofErr w:type="gramStart"/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класса  специальных</w:t>
      </w:r>
      <w:proofErr w:type="gramEnd"/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(коррекционных) образовательных учреждений </w:t>
      </w:r>
      <w:r w:rsidRPr="00290EEE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VIII</w:t>
      </w:r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вида. Автор – составитель Н. Г. </w:t>
      </w:r>
      <w:proofErr w:type="spellStart"/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Галунчикова</w:t>
      </w:r>
      <w:proofErr w:type="spellEnd"/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З.В.Якубовская</w:t>
      </w:r>
      <w:proofErr w:type="spellEnd"/>
      <w:r w:rsidRPr="00290EE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 Москва «Просвещение», 2015г</w:t>
      </w:r>
    </w:p>
    <w:sectPr w:rsidR="00290EEE" w:rsidRPr="0029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7820"/>
    <w:multiLevelType w:val="hybridMultilevel"/>
    <w:tmpl w:val="D0DE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F"/>
    <w:rsid w:val="00073F1C"/>
    <w:rsid w:val="0007481F"/>
    <w:rsid w:val="000C7252"/>
    <w:rsid w:val="00237B62"/>
    <w:rsid w:val="00290EEE"/>
    <w:rsid w:val="003751EA"/>
    <w:rsid w:val="00691B0E"/>
    <w:rsid w:val="00791ADD"/>
    <w:rsid w:val="008C4B9C"/>
    <w:rsid w:val="00D622FF"/>
    <w:rsid w:val="00E6765E"/>
    <w:rsid w:val="00E9315D"/>
    <w:rsid w:val="00EE76BC"/>
    <w:rsid w:val="00F815A5"/>
    <w:rsid w:val="00F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214D"/>
  <w15:chartTrackingRefBased/>
  <w15:docId w15:val="{69BE0DF4-DA0F-44E1-B120-535BD804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2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815A5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8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2024-08-31T11:09:00Z</dcterms:created>
  <dcterms:modified xsi:type="dcterms:W3CDTF">2024-09-05T15:02:00Z</dcterms:modified>
</cp:coreProperties>
</file>