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Автономное муниципальное образовательное учреждение</w:t>
      </w:r>
    </w:p>
    <w:p>
      <w:pPr>
        <w:pStyle w:val="Normal"/>
        <w:jc w:val="center"/>
        <w:rPr/>
      </w:pPr>
      <w:r>
        <w:rPr/>
        <w:t>«Маревская средняя школа»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vertAnchor="text" w:horzAnchor="margin" w:tblpXSpec="center" w:bottomFromText="200" w:leftFromText="180" w:rightFromText="180" w:tblpY="50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Рассмотрено на педагогическом совете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21  от «_30_»_августа  2024 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___________З.В.Терентьева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41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 «30»_</w:t>
            </w:r>
            <w:r>
              <w:rPr>
                <w:u w:val="single"/>
                <w:lang w:eastAsia="en-US"/>
              </w:rPr>
              <w:t>августа</w:t>
            </w:r>
            <w:r>
              <w:rPr>
                <w:lang w:eastAsia="en-US"/>
              </w:rPr>
              <w:t>_2024  г</w:t>
            </w:r>
          </w:p>
        </w:tc>
      </w:tr>
    </w:tbl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</w:t>
      </w:r>
    </w:p>
    <w:p>
      <w:pPr>
        <w:pStyle w:val="Normal"/>
        <w:rPr>
          <w:b/>
          <w:sz w:val="36"/>
          <w:szCs w:val="36"/>
        </w:rPr>
      </w:pPr>
      <w:r>
        <w:rPr/>
      </w:r>
    </w:p>
    <w:p>
      <w:pPr>
        <w:pStyle w:val="Normal"/>
        <w:rPr>
          <w:b/>
          <w:sz w:val="36"/>
          <w:szCs w:val="36"/>
        </w:rPr>
      </w:pPr>
      <w:r>
        <w:rPr/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</w:t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математике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с </w:t>
      </w:r>
      <w:r>
        <w:rPr>
          <w:b/>
          <w:sz w:val="28"/>
          <w:szCs w:val="28"/>
        </w:rPr>
        <w:t>умственной отсталостью</w:t>
      </w:r>
      <w:r>
        <w:rPr>
          <w:b/>
          <w:sz w:val="28"/>
          <w:szCs w:val="28"/>
        </w:rPr>
        <w:t xml:space="preserve"> для 9 класса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76"/>
        <w:jc w:val="right"/>
        <w:rPr/>
      </w:pPr>
      <w:r>
        <w:rPr/>
        <w:t xml:space="preserve">Разработана на основе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rPr/>
        <w:t xml:space="preserve"> вида 5-9 классы под редакцией В.В.Воронковой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</w:r>
    </w:p>
    <w:p>
      <w:pPr>
        <w:pStyle w:val="Normal"/>
        <w:tabs>
          <w:tab w:val="clear" w:pos="708"/>
          <w:tab w:val="left" w:pos="5985" w:leader="none"/>
          <w:tab w:val="right" w:pos="15398" w:leader="none"/>
        </w:tabs>
        <w:spacing w:lineRule="auto" w:line="360"/>
        <w:rPr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9"/>
          <w:sz w:val="32"/>
          <w:szCs w:val="32"/>
        </w:rPr>
        <w:t>Составитель:</w:t>
      </w:r>
    </w:p>
    <w:p>
      <w:pPr>
        <w:pStyle w:val="Normal"/>
        <w:spacing w:lineRule="auto" w:line="360"/>
        <w:jc w:val="right"/>
        <w:rPr>
          <w:bCs/>
          <w:color w:val="000000"/>
          <w:spacing w:val="-9"/>
          <w:sz w:val="32"/>
          <w:szCs w:val="32"/>
        </w:rPr>
      </w:pPr>
      <w:r>
        <w:rPr>
          <w:bCs/>
          <w:color w:val="000000"/>
          <w:spacing w:val="-9"/>
          <w:sz w:val="32"/>
          <w:szCs w:val="32"/>
        </w:rPr>
        <w:t xml:space="preserve"> </w:t>
      </w:r>
      <w:r>
        <w:rPr>
          <w:bCs/>
          <w:color w:val="000000"/>
          <w:spacing w:val="-9"/>
          <w:sz w:val="32"/>
          <w:szCs w:val="32"/>
        </w:rPr>
        <w:t xml:space="preserve">учитель  </w:t>
      </w:r>
    </w:p>
    <w:p>
      <w:pPr>
        <w:pStyle w:val="Normal"/>
        <w:spacing w:lineRule="auto" w:line="360"/>
        <w:jc w:val="right"/>
        <w:rPr>
          <w:bCs/>
          <w:color w:val="000000"/>
          <w:spacing w:val="-9"/>
          <w:sz w:val="32"/>
          <w:szCs w:val="32"/>
        </w:rPr>
      </w:pPr>
      <w:r>
        <w:rPr>
          <w:bCs/>
          <w:color w:val="000000"/>
          <w:spacing w:val="-9"/>
          <w:sz w:val="32"/>
          <w:szCs w:val="32"/>
        </w:rPr>
        <w:t xml:space="preserve">Шаповалова И. Г.                   </w:t>
      </w:r>
    </w:p>
    <w:p>
      <w:pPr>
        <w:pStyle w:val="Normal"/>
        <w:spacing w:lineRule="auto" w:line="360"/>
        <w:jc w:val="right"/>
        <w:rPr>
          <w:bCs/>
          <w:color w:val="000000"/>
          <w:spacing w:val="-9"/>
          <w:sz w:val="32"/>
          <w:szCs w:val="32"/>
        </w:rPr>
      </w:pPr>
      <w:r>
        <w:rPr>
          <w:bCs/>
          <w:color w:val="000000"/>
          <w:spacing w:val="-9"/>
          <w:sz w:val="32"/>
          <w:szCs w:val="32"/>
        </w:rPr>
      </w:r>
    </w:p>
    <w:p>
      <w:pPr>
        <w:pStyle w:val="Normal"/>
        <w:tabs>
          <w:tab w:val="clear" w:pos="708"/>
          <w:tab w:val="left" w:pos="5985" w:leader="none"/>
          <w:tab w:val="right" w:pos="15398" w:leader="none"/>
        </w:tabs>
        <w:spacing w:lineRule="auto" w:line="360"/>
        <w:rPr>
          <w:bCs/>
          <w:color w:val="000000"/>
          <w:spacing w:val="-9"/>
          <w:sz w:val="32"/>
          <w:szCs w:val="32"/>
        </w:rPr>
      </w:pPr>
      <w:r>
        <w:rPr>
          <w:bCs/>
          <w:color w:val="000000"/>
          <w:spacing w:val="-9"/>
          <w:sz w:val="32"/>
          <w:szCs w:val="32"/>
        </w:rPr>
        <w:tab/>
        <w:tab/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«Математика для 9 класса» составлена на основе программы «Математика» (М.Н.Перова, В.В.Эк) из сборника 1 «Программы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под редакцией В.В.Воронковой 2001 года, допущенной Министерством образования и науки РФ.</w:t>
      </w:r>
    </w:p>
    <w:p>
      <w:pPr>
        <w:pStyle w:val="Normal"/>
        <w:ind w:firstLine="540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>
        <w:rPr>
          <w:color w:val="1F497D"/>
          <w:sz w:val="28"/>
          <w:szCs w:val="28"/>
        </w:rPr>
        <w:t>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преподавания математики в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состоят в том, чтобы: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120"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изучение математики в 9 классе отводится 3 часа в неделю, 102 часа в учебном году.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математике в коррекционной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носит 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уроков математики выделяется один урок в неделю на изучение геометрического материала.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заключении темы, в конце триместра.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108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5"/>
        <w:gridCol w:w="7372"/>
        <w:gridCol w:w="2127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 часов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целыми и дробными числами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и бесконечные дроби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действия с десятичными дробями и целыми числами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действия с обыкновенными и десятичными дробями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 материал.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Арифметические действия с целыми и дробными числами.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Проценты.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Конечные и бесконечные дроби.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действия с десятичными дробями и целыми числами.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Сложение и вычитание, умножение и деление целых чисел и десятичных дробей. Геометрия:  Симметрия: осевая, центральная.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Обыкновенные дроби.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Совместные действия целых чисел с обыкновенными дробями и десятичными дробями.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Единицы измерения объёма: 1 куб.мм, 1 куб.см, 1 куб.дм, 1 куб.м, 1 куб.км. Соотношения. Измерение и вычисление объёма прямоугольного параллелепипеда (куба).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Планируемые результаты.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таблицы сложения однозначных чисел, в том числе с переходом через десяток;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табличные случаи умножения и получаемые из них случаи деления;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натуральный ряд чисел от 1 до 1000000;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18"/>
          <w:szCs w:val="18"/>
        </w:rPr>
        <w:t>геометрические  фигуры и тела, свойства элементов многоугольников</w:t>
      </w:r>
      <w:r>
        <w:rPr>
          <w:sz w:val="28"/>
          <w:szCs w:val="28"/>
        </w:rPr>
        <w:t xml:space="preserve">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выполнять устные арифметические действия с числами в пределах 100, легкие случаи в пределах 1000000;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выполнять письменные арифметические действия с натуральными числами и десятичными дробями;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находить дробь (обыкновенную, десятичную), проценты от числа, число по его доле или проценту;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вычислять объем прямоугольного параллелепипеда;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различать геометрические фигуры и тела;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Достаточно: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дроби обыкновенные, десятичные;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чертить линии, углы, окружности, треугольники, прямоугольники с помощью линейки, чертежного угольника, циркуля;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различать геометрические фигуры и тела.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 по математике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класс (102 часа; 3 часа в неделю)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8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9"/>
        <w:gridCol w:w="1702"/>
        <w:gridCol w:w="1842"/>
        <w:gridCol w:w="1702"/>
        <w:gridCol w:w="1701"/>
      </w:tblGrid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 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 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 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</w:tr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контр.работ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Используемая методическая литература: 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Программа по математике для 8 класса М.Н.Перова, В.В.Эк из сборника  «Программы специальных (коррекционных) общеобразовательных учреждений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вида». М.: Владос, 2001. Под редакцией В.В.Воронковой.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Антропова А.П, Ходот А.Ю., Ходот Т.Г. «Математика для 9 класса специальных (коррекционных) образовательных учреждений 8 вида», М.: Просвещение, 2006.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Перова М.Н. Методика преподавания математики в специальной (коррекционной) школе 8 вида. М.: Владос, 2001.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Перова М.Н., Эк В.В. Обучение элементам геометрии во вспомогательной школе. М.: Просвещение, 1992.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Математика 9 класс. </w:t>
      </w:r>
    </w:p>
    <w:p>
      <w:pPr>
        <w:pStyle w:val="Normal"/>
        <w:rPr/>
      </w:pPr>
      <w:r>
        <w:rPr/>
      </w:r>
    </w:p>
    <w:tbl>
      <w:tblPr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5"/>
        <w:gridCol w:w="2410"/>
        <w:gridCol w:w="708"/>
        <w:gridCol w:w="710"/>
        <w:gridCol w:w="849"/>
        <w:gridCol w:w="3261"/>
        <w:gridCol w:w="2410"/>
        <w:gridCol w:w="1985"/>
        <w:gridCol w:w="1700"/>
        <w:gridCol w:w="991"/>
      </w:tblGrid>
      <w:tr>
        <w:trPr>
          <w:trHeight w:val="57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Словарь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Литер.</w:t>
            </w:r>
          </w:p>
        </w:tc>
      </w:tr>
      <w:tr>
        <w:trPr>
          <w:trHeight w:val="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Нумерация целых чисел в пределах 1000000; классы, разряды. Счет равными числовыми группами.  Сравнение.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классы, разряды целых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 счета равными числовыми группами,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-коррекция мышления через использование разных приемов сравнения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числа с помощью цифр,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числа в таблице разрядов,</w:t>
              <w:br/>
              <w:t>-счет,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-расположение чисел по порядку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записью текста,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числами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Разряды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С.108-114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Получение, чтение, запись обыкновенной дроби. Сравнение обыкновенных дробей.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получения о/д,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читать и записывать о/д,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преобразования и сравнения о/д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-получение о/д,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дроби и рисунка,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дроби,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о/д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изображением о/д на геометрических фигурах,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о/д,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индивидуальными заданиями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Знаменатель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С.118-123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Отрезок. Измерение отрезков.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понятие «отрезок»,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выделять отрезок из окружающих предметов,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построения отрезков.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отрезков,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-конструирование из отрезков,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отрезков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приборы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-счетные палочки,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Отрезок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Начало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Конец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С.10-12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 десятичной дроби,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чтения, записи, сравнения д/д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-«Запиши без знаменателя»,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в таблице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заданного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о/д,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текстом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Дробная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С.124-128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Преобразование, сравнение десятичных дробей.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приемы преобразования десятичных дробей,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их при работе с д/д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в таблице разрядов,</w:t>
              <w:br/>
              <w:t>-выделение разрядов д/д,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-сравнение, сложение, вычитание д/д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д/д,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Десятые доли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Сотые доли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Тысячные доли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С.128-132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Числа, полученные при измерении величин. Преобразование.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меры измерения,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чтения, записи, преобразования чисел, полученных при измерении,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-систематизировать знания о мерах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мер и единиц измерения,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-чтение, запись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мелких, крупных единиц измерения,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единиц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-картинки с приборами,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единицами измерения, мерами,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массы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стоимости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длины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С.132-135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Линейные  меры длины.  Их соотношения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понятием «Линейные меры»,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о линейных мерах,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различать, выделять, использовать их при решении задач,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графические и измерительные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таблице «Линейные меры»,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соотношений,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 измерение, сравнение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«Линейные меры»,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-шнуры различной длины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Линейные меры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С.12-15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преобразованию чисел, полученных при измерении,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соотношений,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Крупные меры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Соотношения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С.136-139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преобразованию чисел, полученных при измерении,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соотношений,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Соотношения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С.140-142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Луч. Прямая.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 фигур «луч, прямая»,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чертежные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фигур и названий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чертежами,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Луч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С.15-16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целых чисел.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-закреплять навыки сложения и вычитания целых чисел,</w:t>
              <w:br/>
              <w:t>-развивать устные вычислительные навыки,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С.116-117,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С.144-149, 153, 157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сложения и вычитания д/д с одинаковыми и разными знаменателями,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-закреплять умения  при решении бытовых задач,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С.131,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С.146-149, 154, 157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на начало учебного года.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ЗУН учащихся на начало учебного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компонента при сложении и вычитании.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уравнений,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к.з.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Слагаемое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Вычитаемое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С.150-153.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примеров в 2-4 действия.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расстановки действия в примерах без скобок,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правило при решении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-составить пример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-расставить действия,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-решить удобным способом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действий,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алгоритмом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Сильные действия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Слабые действия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С.158-161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об углах,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в классификации углов по видам,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ч-и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углов,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углов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углов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названиями видов углов,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Прямой угол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Тупой угол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Острый угол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С.19-24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умножения,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Первый множитель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С.162-166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С.167-169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десятичной дроби на однозначное число.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Делитель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С.169-172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элементы транспортира, порядок работы с ним,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построения и измерения углов с помощью транспортира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 транспортира,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углов,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углов,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углов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-транспортиры,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-тесты по теме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Транспортир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Градус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С.24-27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преобразования чисел, полученных при измерении,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деления,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примеров, задач,</w:t>
              <w:br/>
              <w:t>-конструирование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числами,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-проволока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С.172-178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умножения и деления на 10, 100, 1000,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учащихся в решении примеров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таблицей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и исправление ошибки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-«Бегающая запятая»,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Увеличить Дописать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Уменьшить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Убрать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Перенести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С.181-184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Ломаная линия. Виды ломаной линии: замкнутая, незамкнутая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понятие «ломаная линия», виды ломаной линии,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умение в нахождении длины ломаной линии,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-классификация ломаных линий,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длины,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периметра.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«Ломаные линии»,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Замкнутая ломаная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Незамкнутая ломаная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Периметр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С.27-31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умножения на двузначное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-коррекция мышления через сравнение примеров на умножение целых чисел и десятичных дробей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-«Бегающая запятая»,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Первый множитель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С.184-186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целых чисел, десятичных дробей на двузначное число.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--повторить алгоритм деления  на двузначное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-коррекция мышления через сравнение примеров на деление целых чисел и десятичных дробей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С.186-191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признаки, элементы, виды  треугольников по углам,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треугольников из группы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набором фигур,</w:t>
              <w:br/>
              <w:t>-плакат с названиями видов,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Треугольник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Тупоугольный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Прямоугольный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Остроугольный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С.31-35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 на трехзначное число.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умножения на трехзначное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-плакат- с образцом,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Первый множитель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множитель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Первое, второе, третье неполное произведение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С.191-193, 198-200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целого числа на трехзначное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деления на трехзначное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-плакат- с образцом,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С.194-195, 198-200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скорости, времени, расстояния,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решать задачи, используя числовые данные с чертежа,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вычислительный навык через 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простых задач на нахождение времени, скорости, расстояния,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задач по чертежу,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-дополнение текста задачи числовыми данными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правилами,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чертежами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Скорость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Расстояние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С.196-198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признаки, элементы, виды  треугольников по сторонам,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треугольников из группы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набором фигур,</w:t>
              <w:br/>
              <w:t>-плакат с названиями видов треугольников,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Равносторонний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Равнобедренный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Разносторонний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С.35-38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вычислений на калькуляторе.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элементами, операциями калькулятора,</w:t>
              <w:br/>
              <w:t>-учить выполнять вычисления,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-калькуляторы,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С.201-204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уравнений,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к.з.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Слагаемое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Вычитаемое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по теме «Арифметические действия с целыми и дробными числами»,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уравнений,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к.з.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Слагаемое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Уменьшаемое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Вычитаемое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действия с десятичными дробями.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десятичными дробями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познакомить с особенностями куба и прямоугольного параллелепипеда;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учить выделять их элементы;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развивать навык в различении геометрических тел.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геометрическими телами: показ рёбер, оснований, граней;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сравнительный анализ;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построение тел по клеточкам.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Геометрические тела, модели тел, чертежи.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действия с целыми числами, десятичными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 и десятичными дробями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учащихся с понятием «процент», с его обозначением знаком %,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выражать обыкновенные и десятичные дроби в %,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-выражение в % обыкновенных и десятичных дробей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С.205-209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заменять проценты дробями,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чтения и записи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деление квадрата на 100 частей и выделение 1/100 часть,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-штриховка %,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-чтение, запись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заданием,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дробями,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С.219-222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Развертка прямоугольного параллелепипеда, куба.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учащихся с особенностями прямоугольного параллелепипеда,</w:t>
              <w:br/>
              <w:t>-повторить элементы п.п.,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ребер,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развертки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-модели п.п.,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-разнообразные схемы разверток,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Прямоугольный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С.44-50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1% от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1%,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Один процент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С.209-212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нескольких процентов,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нескольких сотых частей,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нескольких 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Несколько процентов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С.212-218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боковой и полной  поверхности куба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площади квадрата, элементы, особенности граней куба,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порядком нахождения площади боковой и полной поверхности куба,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-выбрать формулу для нахождения площади,</w:t>
              <w:br/>
              <w:t>-анализ развертки куба,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плана работы при нахождении площади боковой и полной поверхности куба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  <w:br/>
              <w:t>-модели куба,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-развертка куба,</w:t>
              <w:br/>
              <w:t>-карточки с элементами плана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Боковая поверхность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50% обыкновенной дробью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50%,</w:t>
              <w:br/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-заменить 50% 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  <w:br/>
              <w:t>-нахождение % дробью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Одна вторая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С.223-224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10%, 20% обыкновенной дробью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10%,20%;</w:t>
              <w:br/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-заменить 10% ,20%обыкновенной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  <w:br/>
              <w:t>-нахождение % дробью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Одна десятая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С.225-228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площади прямоугольника, элементы, особенности граней параллелепипеда,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порядком нахождения площади боковой и полной поверхности параллелепипеда,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-выбрать формулу для нахождения площади,</w:t>
              <w:br/>
              <w:t>-анализ развертки прямоугольного параллелепипеда,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плана работы при нахождении площади боковой и полной поверхности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  <w:br/>
              <w:t>-модели п.п.,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-развертка п.п.,</w:t>
              <w:br/>
              <w:t>-карточки с элементами плана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Боковая поверхность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25, 75% обыкновенной дробью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75%,25%</w:t>
              <w:br/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-заменить 75% , 25%обыкновенной дробью,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  <w:br/>
              <w:t>-нахождение % дробью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Три четвертых части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С.228-235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Пирамида. Развертка  правильной полной пирамиды.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геометрическим телом «пирамида», ее частями, видами,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выполнять развертку пирамиды,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-рассматривание пирамиды,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предметов пирамидальной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чертежа развертки пирамиды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пирамиды,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-рисунки, предметы пирамидальной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Пирамида правильная полная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С.50-53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одному его проценту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одному его проценту,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  <w:br/>
              <w:t>-развивать навык умножения на 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одной сотой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Сотая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С.236-240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четверть – 40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50 его процентам,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  <w:br/>
              <w:t>-развивать навык умножения на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половины,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Половина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С.240-242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25 его процентам,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  <w:br/>
              <w:t>-развивать навык умножения на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четвертой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Четвертая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С.242-243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Круг и окружность. Линии в круге.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учащихся о круге, окружности, линиях в круге,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умение выполнять чертеж окружности по заданному диаметру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-определить признаки круга, окружности,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-выполнять чертеж окружности по заданному диаметру,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-показать радиус, диаметр в окружности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-модели круга, окружности,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линиями,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Круг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Окружность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Радиус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Диаметр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Дуга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Хорда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Сектор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Сегмент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С.54-60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20 его процентам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20 его процентам,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  <w:br/>
              <w:t>-развивать навык умножения на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пятой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С.244-246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10 его процентам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10 его процентам,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  <w:br/>
              <w:t>-развивать навык умножения на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С.246-249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к.з. к задаче,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  <w:br/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к.з.,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С.249-251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длины окружности,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геометрических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длины окружности подручными средствами,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-вычисление длины окружности с использованием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-проволока,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-нитки,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-портновский метр,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формулой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С.60-62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«Проценты»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по теме «Проценты»,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Шар. Сечение шара.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геометрическим телом «шар», сечением шара,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находить предметы шарообразной формы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-рассматривание шара, сечения шара,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предметов шарообразной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шара,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шара в разрезе,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-рисунки, предметы шарообразной формы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Шар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Сечение шара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С.62-65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Конечные и бесконечные десятичные дроби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десятичных дробей в виде обыкновенных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Сообн.м.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замены десятичных дробей в виде обыкновенных,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умение выделять целую и дробную часть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таблицы,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С.258-262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обыкновенных дробей в виде десятичных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Сооб.н.м.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замены обыкновенных дробей в виде десятичных,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таблицы,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С.262-266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Цилиндр. Развертка цилиндра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-дать понятие о цилиндре,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элементами цилиндра и их свойствами,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-научить выполнять развертку цилиндра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-рассматривание цилиндра,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предметов цилиндрической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чертежа развертки цилиндра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цилиндра,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названиями элементов,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-рисунки, предметы цилиндрической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Цилиндр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С.65-68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смешанного числа десятичной дробью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замены смешанного числа в виде десятичной дроби,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таблицы,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Смешанное число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С.271-272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и дробными числами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Целые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С.273-275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по теме «Конечные и бесконечные дроби»,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Конусы. Усеченный конус. Развертка конуса.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геометрическим телом «конус», «усеченный конус»,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выполнять развертку конуса,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ч-и навыки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-рассматривание конуса,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предметов конусообразной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чертежа развертки конуса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конуса,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-рисунки, предметы конусообразной формы,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Конус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Усеченный конус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С.68-71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 действия с десятичными дробями и целыми числами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целых чисел и десятичных дробей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сложения и вычитания  целых чисел и десятичных дробей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Целые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С.275-279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и деление целых чисел, десятичных дробей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-автоматизировать навыки выполнения умножения и деления целых чисел и десятичных дробей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Целые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С.279-282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примеров в 2-4 действия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порядок действий в примерах со скобками и без скобок,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-закреплять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таблицей «Порядок действий»,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-расстановка действий в примерах,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по схеме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со схемой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Порядок действий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С.282-286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симметричных фигур относительно центра симметрии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и обобщить опыт построения симметричных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точность в построении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 построения симметричных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образцов,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Симметричные фигуры относительно центра симметрии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С.77-86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десятичных дробей на калькуляторе. Выполнение вычислений на калькуляторе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элементы, операции калькулятора,</w:t>
              <w:br/>
              <w:t>-учить показывать десятичные дроби на калькуляторе,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десятичных дробей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-калькуляторы,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С.286-288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обыкновенных дробей.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образование, виды обыкновенных дробей,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чтения, записи о.д.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-получение о.д. с помощью геометрических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дробей,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 дробей,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числителя, знаменателя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фигуры, полоски, отрезки,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дробями,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с геометрическими фигурами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Знаменатель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С.298-299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получение смешанных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преобразования смешанного числа в неправильную о.д.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-получение смешанного числа с помощью геометрических фигур,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с.ч.,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 с.ч.,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частей с.ч.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со с.ч.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Смешанное число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С.300-301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геометрической фигуры. Нахождение площади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о площади геометрических фигур, ее нахождении,</w:t>
              <w:br/>
              <w:t>-отрабатывать навык нахождения площади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-связь с жизнью,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«Танграмом»,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квадратами,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-рисунок поля,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-детали игры «Танграм»,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-фигуры –квадратные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С.86-90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Преобразование дробей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преобразования о.д.,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преобразования о.д.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-выразить о.д. в крупных долях,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-сократить,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-преобразовать в неправильную дробь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числами,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 по преобразованию,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Сократить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С.302-305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за 3 четверть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 .ЗУН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в 3 четверти,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-повторить, обобщить знания учащихся о выполнении сложения о.д. с одинаковыми знаменателями,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на отрезках,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отрезками,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Числитель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С.305-306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прямоугольника, квадрата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правило, формулу нахождения площади прямоугольника, квадрата,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использования правила при решении задач,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единицы измерения площади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прямоугольником, квадратом,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единиц измерения площади,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формулы,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единицами измерения,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С.91-93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четверть – 32 часа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-повторить, обобщить знания учащихся о выполнении сложения и вычитания смешанных чисел,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на отрезках,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отрезками,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С.313-315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-повторить, обобщить знания учащихся о выполнении сложения и вычитания о.д. с разными знаменателями, о приемах преобразования о.д.,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приема преобразования о.д. с разными знаменателями,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Знаменатель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С.315-320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обыкновенной дроби на целое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сложения о.д. с одинаковым знаменателем,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умножения о.д. на целое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Умножить числитель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С.321-324, 327-329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площади. Их соотношения.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единицы измерения площади, их особенность,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-познакомиться с их соотношениями,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знания при их преобразовании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единицы измерения для разных площадей,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площади и меры,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таблицы соотношений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единицами измерения,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-картинки разных предметов,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соотношений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Квадратные  меры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С.93-97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обыкновенной дроби на целое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деления о.д. на целое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геометрическими фигурами (круг),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-круги,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Умножить знаменатель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С.324-329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преобразования смешанного числа в о.д.,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правило умножения о.д. на целое число,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Умножить числитель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Умножить знаменатель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уч.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«Обыкновенные дроби»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по теме «Обыкновенные дроби»,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круга.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площади круга,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геометрических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 площади круга с помощью палетки,,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-вычисление площади круга с помощью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-палетка,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-круги,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формулой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С.97-98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Совместные действия с обыкновенными и десятичными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обыкновенной дроби в виде десятичной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замены обыкновенной дроби в виде десятичной,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таблицы,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С.329-333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десятичной дроби в виде обыкновенной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умение выделять целую и дробную часть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таблицы,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таблицей,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С.329-333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геометрического тела. Измерение  объема геометрического тела.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Сооб.н.з.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особенности геометрических тел,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объемом г.т.,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представление о мерах, полученных при измерении объема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-анализ геометрических тел,</w:t>
              <w:br/>
              <w:t>-выявление смысла объема (заполнение г.т.),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тел куб. см,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-макеты г. тел,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-опил, кусочки ткани,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-разные коробки,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-куб.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С.98-100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десятичной и обыкновенной дроби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 и наоборот,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примерами,</w:t>
              <w:br/>
              <w:t>-карточки с проверкой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С.334-335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 и наоборот,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эти умения при решении уравнений,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дробей при решении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уравнениями,</w:t>
              <w:br/>
              <w:t>-карточки с проверкой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С.336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 алгоритм замены десятичной дроби в виде обыкновенной, и наоборот,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примерами,</w:t>
              <w:br/>
              <w:t>-карточки с проверкой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С.337-339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объёма.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единицу измерения объёма (куб. см);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новыми единицами;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учить составлять соотношения единиц измерения объёма через знание формулы нахождения объёма.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предметов и единиц измерения;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изготовление единиц измерения объёма;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составление таблицы соотношений.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Макеты, таблицы соотношений, инструменты.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объёма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9кл, с.102-105.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части от числа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части от числа,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использования его при решении задач,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-показать часть отрезка,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-полоски, шнурки,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Часть числа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С.342-343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Измерение и вычисление объема прямоугольного параллелепипеда.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правило, формулу нахождения объема,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ее при решении геометрических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-назвать части п.п.,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-выбрать формулу,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п.п.,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С.100-102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его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числа по его части,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использования его при решении задач, примеров,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-показать часть отрезка,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-полоски, шнурки,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алгоритма,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Часть числа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кл.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С.343-344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степень усвоения материала за 4 четверть;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-выявить пробелы в знаниях учащихся,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по изученным темам;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7f7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607f7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607f7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607f7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07f75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qFormat/>
    <w:rsid w:val="00607f7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qFormat/>
    <w:rsid w:val="00607f7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1" w:customStyle="1">
    <w:name w:val="Верхний колонтитул Знак"/>
    <w:basedOn w:val="DefaultParagraphFont"/>
    <w:qFormat/>
    <w:rsid w:val="00607f7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Нижний колонтитул Знак"/>
    <w:basedOn w:val="DefaultParagraphFont"/>
    <w:qFormat/>
    <w:rsid w:val="00607f7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07f75"/>
    <w:pPr>
      <w:spacing w:before="0" w:after="0"/>
      <w:ind w:left="720" w:hanging="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11"/>
    <w:rsid w:val="00607f7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12"/>
    <w:rsid w:val="00607f7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7f75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8528-D0AB-483B-9D42-9B15225C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LibreOffice/7.5.1.2$Windows_X86_64 LibreOffice_project/fcbaee479e84c6cd81291587d2ee68cba099e129</Application>
  <AppVersion>15.0000</AppVersion>
  <Pages>26</Pages>
  <Words>5921</Words>
  <Characters>40506</Characters>
  <CharactersWithSpaces>45302</CharactersWithSpaces>
  <Paragraphs>1661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2014-02-12T10:57:00Z</dcterms:created>
  <dc:creator>admin</dc:creator>
  <dc:description/>
  <dc:language>ru-RU</dc:language>
  <cp:lastModifiedBy/>
  <dcterms:modified xsi:type="dcterms:W3CDTF">2024-09-13T15:42:45Z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