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08"/>
        <w:ind w:left="120" w:hanging="0"/>
        <w:jc w:val="center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/>
          <w:b/>
          <w:sz w:val="28"/>
          <w:szCs w:val="22"/>
          <w:lang w:eastAsia="en-US"/>
        </w:rPr>
        <w:t>МИНИСТЕРСТВО ПРОСВЕЩЕНИЯ РОССИЙСКОЙ ФЕДЕРАЦИИ</w:t>
      </w:r>
    </w:p>
    <w:p>
      <w:pPr>
        <w:pStyle w:val="Normal"/>
        <w:spacing w:lineRule="auto" w:line="408"/>
        <w:ind w:left="120" w:hanging="0"/>
        <w:jc w:val="center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/>
          <w:b/>
          <w:sz w:val="28"/>
          <w:szCs w:val="22"/>
          <w:lang w:eastAsia="en-US"/>
        </w:rPr>
        <w:t xml:space="preserve">Министерство образования Новгородской области </w:t>
      </w:r>
      <w:bookmarkStart w:id="0" w:name="4a322752-fcaf-4427-b9e0-cccde52766b4"/>
      <w:bookmarkEnd w:id="0"/>
    </w:p>
    <w:p>
      <w:pPr>
        <w:pStyle w:val="Normal"/>
        <w:spacing w:lineRule="auto" w:line="408"/>
        <w:ind w:left="120" w:hanging="0"/>
        <w:jc w:val="center"/>
        <w:rPr>
          <w:rFonts w:ascii="Aptos" w:hAnsi="Aptos" w:eastAsia="Aptos"/>
          <w:color w:val="auto"/>
          <w:sz w:val="22"/>
          <w:szCs w:val="22"/>
          <w:lang w:eastAsia="en-US"/>
        </w:rPr>
      </w:pPr>
      <w:bookmarkStart w:id="1" w:name="822f47c8-4479-4ad4-bf35-6b6cd8b824a8"/>
      <w:r>
        <w:rPr>
          <w:rFonts w:eastAsia="Aptos"/>
          <w:b/>
          <w:sz w:val="28"/>
          <w:szCs w:val="22"/>
          <w:lang w:eastAsia="en-US"/>
        </w:rPr>
        <w:t xml:space="preserve">Администрация Марёвского муниципального </w:t>
      </w:r>
      <w:bookmarkEnd w:id="1"/>
      <w:r>
        <w:rPr>
          <w:rFonts w:eastAsia="Aptos"/>
          <w:b/>
          <w:sz w:val="28"/>
          <w:szCs w:val="22"/>
          <w:lang w:eastAsia="en-US"/>
        </w:rPr>
        <w:t>округа</w:t>
      </w:r>
    </w:p>
    <w:p>
      <w:pPr>
        <w:pStyle w:val="Normal"/>
        <w:spacing w:lineRule="auto" w:line="408"/>
        <w:ind w:left="120" w:hanging="0"/>
        <w:jc w:val="center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/>
          <w:b/>
          <w:sz w:val="28"/>
          <w:szCs w:val="22"/>
          <w:lang w:eastAsia="en-US"/>
        </w:rPr>
        <w:t>Марёвская средняя школа</w:t>
      </w:r>
    </w:p>
    <w:p>
      <w:pPr>
        <w:pStyle w:val="Normal"/>
        <w:spacing w:lineRule="auto" w:line="276"/>
        <w:ind w:left="120" w:hanging="0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 w:ascii="Aptos" w:hAnsi="Aptos"/>
          <w:color w:val="auto"/>
          <w:sz w:val="22"/>
          <w:szCs w:val="22"/>
          <w:lang w:eastAsia="en-US"/>
        </w:rPr>
      </w:r>
    </w:p>
    <w:p>
      <w:pPr>
        <w:pStyle w:val="Normal"/>
        <w:spacing w:lineRule="auto" w:line="276"/>
        <w:ind w:left="120" w:hanging="0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 w:ascii="Aptos" w:hAnsi="Aptos"/>
          <w:color w:val="auto"/>
          <w:sz w:val="22"/>
          <w:szCs w:val="22"/>
          <w:lang w:eastAsia="en-US"/>
        </w:rPr>
      </w:r>
    </w:p>
    <w:p>
      <w:pPr>
        <w:pStyle w:val="Normal"/>
        <w:spacing w:lineRule="auto" w:line="276"/>
        <w:ind w:left="120" w:hanging="0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 w:ascii="Aptos" w:hAnsi="Aptos"/>
          <w:color w:val="auto"/>
          <w:sz w:val="22"/>
          <w:szCs w:val="22"/>
          <w:lang w:eastAsia="en-US"/>
        </w:rPr>
      </w:r>
    </w:p>
    <w:p>
      <w:pPr>
        <w:pStyle w:val="Normal"/>
        <w:spacing w:lineRule="auto" w:line="276"/>
        <w:ind w:left="120" w:hanging="0"/>
        <w:rPr>
          <w:rFonts w:ascii="Aptos" w:hAnsi="Aptos" w:eastAsia="Aptos"/>
          <w:color w:val="auto"/>
          <w:sz w:val="22"/>
          <w:szCs w:val="22"/>
          <w:lang w:eastAsia="en-US"/>
        </w:rPr>
      </w:pPr>
      <w:r>
        <w:rPr>
          <w:rFonts w:eastAsia="Aptos" w:ascii="Aptos" w:hAnsi="Aptos"/>
          <w:color w:val="auto"/>
          <w:sz w:val="22"/>
          <w:szCs w:val="22"/>
          <w:lang w:eastAsia="en-US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76" w:before="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Педагогическим советом школы</w:t>
            </w:r>
          </w:p>
          <w:p>
            <w:pPr>
              <w:pStyle w:val="Normal"/>
              <w:widowControl w:val="fals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Протокол №21</w:t>
              <w:br/>
              <w:t>от «30» августа 2024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76" w:before="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Директором школы</w:t>
            </w:r>
          </w:p>
          <w:p>
            <w:pPr>
              <w:pStyle w:val="Normal"/>
              <w:widowControl w:val="false"/>
              <w:spacing w:before="0" w:after="12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________________________</w:t>
            </w:r>
          </w:p>
          <w:p>
            <w:pPr>
              <w:pStyle w:val="Normal"/>
              <w:widowControl w:val="false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Терентьева З. В.</w:t>
            </w:r>
          </w:p>
          <w:p>
            <w:pPr>
              <w:pStyle w:val="Normal"/>
              <w:widowControl w:val="fals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Приказ №41</w:t>
              <w:br/>
              <w:t>от «30» августа 2024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</w:tr>
    </w:tbl>
    <w:p>
      <w:pPr>
        <w:pStyle w:val="Normal"/>
        <w:spacing w:before="0" w:after="1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240" w:after="16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Адаптированная рабочая программа общего образования</w:t>
        <w:br/>
        <w:t xml:space="preserve">обучающихся с умственной отсталостью </w:t>
        <w:br/>
        <w:t>(интеллектуальными нарушениями)</w:t>
      </w:r>
    </w:p>
    <w:p>
      <w:pPr>
        <w:pStyle w:val="Normal"/>
        <w:spacing w:lineRule="auto" w:line="360" w:before="240" w:after="16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«Труд (технология)»</w:t>
      </w:r>
    </w:p>
    <w:p>
      <w:pPr>
        <w:pStyle w:val="Normal"/>
        <w:spacing w:lineRule="auto" w:line="360" w:before="240" w:after="160"/>
        <w:jc w:val="center"/>
        <w:rPr>
          <w:color w:val="FF0000"/>
          <w:sz w:val="36"/>
          <w:szCs w:val="36"/>
        </w:rPr>
      </w:pPr>
      <w:r>
        <w:rPr>
          <w:b/>
          <w:color w:val="auto"/>
          <w:sz w:val="36"/>
          <w:szCs w:val="36"/>
        </w:rPr>
        <w:t>(для 8 класса)</w:t>
      </w:r>
    </w:p>
    <w:p>
      <w:pPr>
        <w:pStyle w:val="Normal"/>
        <w:spacing w:lineRule="auto" w:line="360" w:before="240" w:after="160"/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36"/>
          <w:szCs w:val="36"/>
        </w:rPr>
        <w:t>девочки</w:t>
      </w:r>
    </w:p>
    <w:p>
      <w:pPr>
        <w:pStyle w:val="Normal"/>
        <w:spacing w:before="0"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1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16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Марёво, 2024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keepNext w:val="true"/>
            <w:keepLines/>
            <w:spacing w:lineRule="auto" w:line="252" w:before="240" w:after="0"/>
            <w:jc w:val="center"/>
            <w:rPr>
              <w:b/>
              <w:bCs/>
              <w:color w:val="auto"/>
              <w:szCs w:val="24"/>
            </w:rPr>
          </w:pPr>
          <w:r>
            <w:rPr>
              <w:b/>
              <w:bCs/>
              <w:color w:val="auto"/>
              <w:szCs w:val="24"/>
            </w:rPr>
            <w:t>ОГЛАВЛЕНИЕ</w:t>
          </w:r>
        </w:p>
        <w:p>
          <w:pPr>
            <w:pStyle w:val="Normal"/>
            <w:spacing w:lineRule="auto" w:line="252" w:before="0" w:after="160"/>
            <w:rPr>
              <w:rFonts w:eastAsia="Calibri"/>
              <w:color w:val="auto"/>
              <w:szCs w:val="24"/>
            </w:rPr>
          </w:pPr>
          <w:r>
            <w:rPr>
              <w:rFonts w:eastAsia="Calibri"/>
              <w:color w:val="auto"/>
              <w:szCs w:val="24"/>
            </w:rPr>
          </w:r>
        </w:p>
        <w:p>
          <w:pPr>
            <w:pStyle w:val="Normal"/>
            <w:tabs>
              <w:tab w:val="clear" w:pos="708"/>
              <w:tab w:val="left" w:pos="426" w:leader="none"/>
              <w:tab w:val="right" w:pos="9063" w:leader="dot"/>
            </w:tabs>
            <w:spacing w:lineRule="auto" w:line="360" w:before="0" w:after="100"/>
            <w:jc w:val="both"/>
            <w:rPr>
              <w:color w:val="000000" w:themeColor="text1"/>
              <w:kern w:val="2"/>
              <w:szCs w:val="24"/>
            </w:rPr>
          </w:pPr>
          <w:r>
            <w:fldChar w:fldCharType="begin"/>
          </w:r>
          <w:r>
            <w:rPr>
              <w:rStyle w:val="Style15"/>
              <w:u w:val="single"/>
              <w:szCs w:val="24"/>
              <w:color w:val="000000"/>
            </w:rPr>
            <w:instrText xml:space="preserve"> TOC \z \o "1-3" \u \h</w:instrText>
          </w:r>
          <w:r>
            <w:rPr>
              <w:rStyle w:val="Style15"/>
              <w:u w:val="single"/>
              <w:szCs w:val="24"/>
              <w:color w:val="000000"/>
            </w:rPr>
            <w:fldChar w:fldCharType="separate"/>
          </w:r>
          <w:r>
            <w:fldChar w:fldCharType="begin"/>
          </w:r>
          <w:r>
            <w:rPr>
              <w:rStyle w:val="Style15"/>
              <w:u w:val="single"/>
              <w:szCs w:val="24"/>
              <w:color w:val="000000"/>
            </w:rPr>
            <w:instrText xml:space="preserve"> HYPERLINK "../../../../123/Desktop/Biologia_UO_9_klass_Yakovleva_E_A.docx" \l "_Toc144125566"</w:instrText>
          </w:r>
          <w:r>
            <w:rPr>
              <w:rStyle w:val="Style15"/>
              <w:u w:val="single"/>
              <w:szCs w:val="24"/>
              <w:color w:val="000000"/>
            </w:rPr>
            <w:fldChar w:fldCharType="separate"/>
          </w:r>
          <w:r>
            <w:rPr>
              <w:rStyle w:val="Style15"/>
              <w:color w:val="000000" w:themeColor="text1"/>
              <w:szCs w:val="24"/>
              <w:u w:val="single"/>
            </w:rPr>
            <w:t>I.</w:t>
          </w:r>
          <w:r>
            <w:rPr>
              <w:rStyle w:val="Style15"/>
              <w:u w:val="single"/>
              <w:szCs w:val="24"/>
              <w:color w:val="000000"/>
            </w:rPr>
            <w:fldChar w:fldCharType="end"/>
          </w:r>
          <w:r>
            <w:rPr>
              <w:color w:val="000000" w:themeColor="text1"/>
              <w:kern w:val="2"/>
              <w:szCs w:val="24"/>
            </w:rPr>
            <w:tab/>
          </w:r>
          <w:r>
            <w:rPr>
              <w:color w:val="000000" w:themeColor="text1"/>
              <w:szCs w:val="24"/>
              <w:u w:val="single"/>
            </w:rPr>
            <w:t>ПОЯСНИТЕЛЬНАЯ ЗАПИСКА</w:t>
          </w:r>
          <w:r>
            <w:rPr>
              <w:rFonts w:eastAsia="Calibri"/>
              <w:vanish w:val="false"/>
              <w:color w:val="000000" w:themeColor="text1"/>
              <w:szCs w:val="24"/>
            </w:rPr>
            <w:tab/>
            <w:t>3</w:t>
          </w:r>
        </w:p>
        <w:p>
          <w:pPr>
            <w:pStyle w:val="Normal"/>
            <w:tabs>
              <w:tab w:val="clear" w:pos="708"/>
              <w:tab w:val="left" w:pos="426" w:leader="none"/>
              <w:tab w:val="right" w:pos="9063" w:leader="dot"/>
            </w:tabs>
            <w:spacing w:lineRule="auto" w:line="360" w:before="0" w:after="100"/>
            <w:jc w:val="both"/>
            <w:rPr>
              <w:color w:val="000000" w:themeColor="text1"/>
              <w:kern w:val="2"/>
              <w:szCs w:val="24"/>
            </w:rPr>
          </w:pPr>
          <w:r>
            <w:fldChar w:fldCharType="begin"/>
          </w:r>
          <w:r>
            <w:rPr>
              <w:rStyle w:val="Style15"/>
              <w:u w:val="single"/>
              <w:szCs w:val="24"/>
              <w:color w:val="000000"/>
            </w:rPr>
            <w:instrText xml:space="preserve"> HYPERLINK "../../../../123/Desktop/Biologia_UO_9_klass_Yakovleva_E_A.docx" \l "_Toc144125567"</w:instrText>
          </w:r>
          <w:r>
            <w:rPr>
              <w:rStyle w:val="Style15"/>
              <w:u w:val="single"/>
              <w:szCs w:val="24"/>
              <w:color w:val="000000"/>
            </w:rPr>
            <w:fldChar w:fldCharType="separate"/>
          </w:r>
          <w:r>
            <w:rPr>
              <w:rStyle w:val="Style15"/>
              <w:color w:val="000000" w:themeColor="text1"/>
              <w:szCs w:val="24"/>
              <w:u w:val="single"/>
            </w:rPr>
            <w:t>II.</w:t>
          </w:r>
          <w:r>
            <w:rPr>
              <w:rStyle w:val="Style15"/>
              <w:u w:val="single"/>
              <w:szCs w:val="24"/>
              <w:color w:val="000000"/>
            </w:rPr>
            <w:fldChar w:fldCharType="end"/>
          </w:r>
          <w:r>
            <w:rPr>
              <w:color w:val="000000" w:themeColor="text1"/>
              <w:kern w:val="2"/>
              <w:szCs w:val="24"/>
            </w:rPr>
            <w:tab/>
          </w:r>
          <w:r>
            <w:rPr>
              <w:color w:val="000000" w:themeColor="text1"/>
              <w:szCs w:val="24"/>
              <w:u w:val="single"/>
            </w:rPr>
            <w:t>СОДЕРЖАНИЕ ОБУЧЕНИЯ</w:t>
          </w:r>
          <w:r>
            <w:rPr>
              <w:rFonts w:eastAsia="Calibri"/>
              <w:vanish w:val="false"/>
              <w:color w:val="000000" w:themeColor="text1"/>
              <w:szCs w:val="24"/>
            </w:rPr>
            <w:tab/>
            <w:t>6</w:t>
          </w:r>
        </w:p>
        <w:p>
          <w:pPr>
            <w:pStyle w:val="Normal"/>
            <w:tabs>
              <w:tab w:val="clear" w:pos="708"/>
              <w:tab w:val="left" w:pos="426" w:leader="none"/>
              <w:tab w:val="left" w:pos="880" w:leader="none"/>
              <w:tab w:val="right" w:pos="9063" w:leader="dot"/>
            </w:tabs>
            <w:spacing w:lineRule="auto" w:line="360" w:before="0" w:after="100"/>
            <w:rPr>
              <w:color w:val="000000" w:themeColor="text1"/>
              <w:kern w:val="2"/>
              <w:szCs w:val="24"/>
            </w:rPr>
          </w:pPr>
          <w:r>
            <w:fldChar w:fldCharType="begin"/>
          </w:r>
          <w:r>
            <w:rPr>
              <w:rStyle w:val="Style15"/>
              <w:u w:val="single"/>
              <w:szCs w:val="24"/>
              <w:rFonts w:eastAsia="Calibri"/>
              <w:color w:val="000000"/>
            </w:rPr>
            <w:instrText xml:space="preserve"> HYPERLINK "../../../../123/Desktop/Biologia_UO_9_klass_Yakovleva_E_A.docx" \l "_Toc144125568"</w:instrText>
          </w:r>
          <w:r>
            <w:rPr>
              <w:rStyle w:val="Style15"/>
              <w:u w:val="single"/>
              <w:szCs w:val="24"/>
              <w:rFonts w:eastAsia="Calibri"/>
              <w:color w:val="000000"/>
            </w:rPr>
            <w:fldChar w:fldCharType="separate"/>
          </w:r>
          <w:r>
            <w:rPr>
              <w:rStyle w:val="Style15"/>
              <w:rFonts w:eastAsia="Calibri"/>
              <w:color w:val="000000" w:themeColor="text1"/>
              <w:szCs w:val="24"/>
              <w:u w:val="single"/>
            </w:rPr>
            <w:t>III.</w:t>
          </w:r>
          <w:r>
            <w:rPr>
              <w:rStyle w:val="Style15"/>
              <w:u w:val="single"/>
              <w:szCs w:val="24"/>
              <w:rFonts w:eastAsia="Calibri"/>
              <w:color w:val="000000"/>
            </w:rPr>
            <w:fldChar w:fldCharType="end"/>
          </w:r>
          <w:r>
            <w:rPr>
              <w:color w:val="000000" w:themeColor="text1"/>
              <w:kern w:val="2"/>
              <w:szCs w:val="24"/>
            </w:rPr>
            <w:tab/>
          </w:r>
          <w:r>
            <w:rPr>
              <w:rFonts w:eastAsia="Calibri"/>
              <w:color w:val="000000" w:themeColor="text1"/>
              <w:szCs w:val="24"/>
              <w:u w:val="single"/>
            </w:rPr>
            <w:t>ПОУРОЧНОЕ ПЛАНИРОВАНИЕ</w:t>
          </w:r>
          <w:r>
            <w:rPr>
              <w:rFonts w:eastAsia="Calibri"/>
              <w:vanish w:val="false"/>
              <w:color w:val="000000" w:themeColor="text1"/>
              <w:szCs w:val="24"/>
            </w:rPr>
            <w:t xml:space="preserve"> …................</w:t>
          </w:r>
          <w:r>
            <w:rPr>
              <w:rFonts w:eastAsia="Calibri"/>
              <w:color w:val="000000" w:themeColor="text1"/>
              <w:szCs w:val="24"/>
              <w:u w:val="single"/>
            </w:rPr>
            <w:t>............................................................12</w:t>
          </w:r>
        </w:p>
        <w:p>
          <w:pPr>
            <w:pStyle w:val="Normal"/>
            <w:tabs>
              <w:tab w:val="clear" w:pos="708"/>
              <w:tab w:val="left" w:pos="426" w:leader="none"/>
              <w:tab w:val="right" w:pos="9063" w:leader="dot"/>
            </w:tabs>
            <w:spacing w:lineRule="auto" w:line="360" w:before="0" w:after="100"/>
            <w:jc w:val="both"/>
            <w:rPr>
              <w:color w:val="000000" w:themeColor="text1"/>
              <w:kern w:val="2"/>
              <w:szCs w:val="24"/>
            </w:rPr>
          </w:pPr>
          <w:r>
            <w:fldChar w:fldCharType="begin"/>
          </w:r>
          <w:r>
            <w:rPr>
              <w:rStyle w:val="Style15"/>
              <w:u w:val="single"/>
              <w:szCs w:val="24"/>
              <w:color w:val="000000"/>
            </w:rPr>
            <w:instrText xml:space="preserve"> HYPERLINK "../../../../123/Desktop/Biologia_UO_9_klass_Yakovleva_E_A.docx" \l "_Toc144125569"</w:instrText>
          </w:r>
          <w:r>
            <w:rPr>
              <w:rStyle w:val="Style15"/>
              <w:u w:val="single"/>
              <w:szCs w:val="24"/>
              <w:color w:val="000000"/>
            </w:rPr>
            <w:fldChar w:fldCharType="separate"/>
          </w:r>
          <w:r>
            <w:rPr>
              <w:rStyle w:val="Style15"/>
              <w:color w:val="000000" w:themeColor="text1"/>
              <w:szCs w:val="24"/>
              <w:u w:val="single"/>
            </w:rPr>
            <w:t>IV.</w:t>
          </w:r>
          <w:r>
            <w:rPr>
              <w:rStyle w:val="Style15"/>
              <w:u w:val="single"/>
              <w:szCs w:val="24"/>
              <w:color w:val="000000"/>
            </w:rPr>
            <w:fldChar w:fldCharType="end"/>
          </w:r>
          <w:r>
            <w:rPr>
              <w:color w:val="000000" w:themeColor="text1"/>
              <w:kern w:val="2"/>
              <w:szCs w:val="24"/>
            </w:rPr>
            <w:tab/>
          </w:r>
          <w:r>
            <w:rPr>
              <w:color w:val="000000" w:themeColor="text1"/>
              <w:szCs w:val="24"/>
              <w:u w:val="single"/>
            </w:rPr>
            <w:t>ПЛАНИРУЕМЫЕ РЕЗУЛЬТАТЫ</w:t>
          </w:r>
          <w:r>
            <w:rPr>
              <w:rFonts w:eastAsia="Calibri"/>
              <w:vanish w:val="false"/>
              <w:color w:val="000000" w:themeColor="text1"/>
              <w:szCs w:val="24"/>
            </w:rPr>
            <w:tab/>
            <w:t>17</w:t>
          </w:r>
        </w:p>
        <w:p>
          <w:pPr>
            <w:pStyle w:val="Normal"/>
            <w:spacing w:lineRule="auto" w:line="252" w:before="0" w:after="160"/>
            <w:rPr>
              <w:rFonts w:ascii="Calibri" w:hAnsi="Calibri" w:eastAsia="Calibri" w:cs="Calibri"/>
              <w:b/>
              <w:bCs/>
              <w:color w:val="auto"/>
              <w:sz w:val="22"/>
              <w:szCs w:val="22"/>
            </w:rPr>
          </w:pPr>
          <w:r>
            <w:rPr>
              <w:rFonts w:eastAsia="Calibri" w:cs="Calibri" w:ascii="Calibri" w:hAnsi="Calibri"/>
              <w:b/>
              <w:bCs/>
              <w:color w:val="auto"/>
              <w:sz w:val="22"/>
              <w:szCs w:val="22"/>
            </w:rPr>
          </w:r>
          <w:r>
            <w:rPr>
              <w:sz w:val="22"/>
              <w:b/>
              <w:szCs w:val="22"/>
              <w:bCs/>
              <w:rFonts w:eastAsia="Calibri" w:cs="Calibri" w:ascii="Calibri" w:hAnsi="Calibri"/>
              <w:color w:val="auto"/>
            </w:rPr>
            <w:fldChar w:fldCharType="end"/>
          </w:r>
        </w:p>
      </w:sdtContent>
    </w:sdt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76"/>
        <w:jc w:val="center"/>
        <w:rPr>
          <w:szCs w:val="24"/>
        </w:rPr>
      </w:pPr>
      <w:r>
        <w:rPr>
          <w:szCs w:val="24"/>
        </w:rPr>
        <w:t>2</w:t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  <w:lang w:val="en-US"/>
        </w:rPr>
        <w:t>I</w:t>
      </w:r>
      <w:r>
        <w:rPr>
          <w:b/>
          <w:szCs w:val="24"/>
        </w:rPr>
        <w:t>. ПОЯСНИТЕЛЬНАЯ ЗАПИСКА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Рабочая программа по швейному делу для 8-го класса специальной коррекционной школы VIII вида составлена на основании  следующих нормативно-правовых документов: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t xml:space="preserve">- Закон РФ «Об образовании» № 122-ФЗ в последней редакции от 22 августа 2004 г.; 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>-Учебный план специальных (коррекционных) образовательных учреждений для обучающихся, воспитанников с отклонениями в развитии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>-Типовое положение о специальном (коррекционном) образовательном учреждении для обучающихся, воспитанников с отклонениями в развитии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 xml:space="preserve">-Концепция специальных федеральных государственных образовательных стандартов для детей с ограниченными возможностями здоровья, 2009 г. 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 xml:space="preserve">- Положение о порядке разработки и утверждения рабочих программ в специальной (коррекционной) школе-интернате </w:t>
      </w:r>
    </w:p>
    <w:p>
      <w:pPr>
        <w:pStyle w:val="Normal"/>
        <w:ind w:firstLine="540"/>
        <w:rPr>
          <w:szCs w:val="24"/>
        </w:rPr>
      </w:pPr>
      <w:r>
        <w:rPr>
          <w:szCs w:val="24"/>
        </w:rPr>
        <w:t>Рабочая программа по профессионально-трудовому обучению (швейное дело) в 8 классе разработана на основе государственной программы «Швейное дело, 8 класс» для специальных (коррекционных) общеобразовательных учреждений VIII вида под редакцией В.В. Воронковой М.: ВЛАДОС, 2001. Швейное дело: учебник для  8 класса специальных (коррекционных) образовательных учреждений VIII вида / Г. Б. Картушина, Г. Г. Мозговая, 2007 г.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 xml:space="preserve">Основной </w:t>
      </w:r>
      <w:r>
        <w:rPr>
          <w:b/>
          <w:szCs w:val="24"/>
        </w:rPr>
        <w:t xml:space="preserve">целью </w:t>
      </w:r>
      <w:r>
        <w:rPr>
          <w:szCs w:val="24"/>
        </w:rPr>
        <w:t>курса является овладение общетрудовыми и специальными умениями и навыками в области технологии изготовления женской и детской легкой одежды.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 xml:space="preserve">Достижение цели предполагает решение ряда </w:t>
      </w:r>
      <w:r>
        <w:rPr>
          <w:b/>
          <w:szCs w:val="24"/>
        </w:rPr>
        <w:t>задач</w:t>
      </w:r>
      <w:r>
        <w:rPr>
          <w:szCs w:val="24"/>
        </w:rPr>
        <w:t>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rPr>
          <w:szCs w:val="24"/>
        </w:rPr>
      </w:pPr>
      <w:r>
        <w:rPr>
          <w:szCs w:val="24"/>
        </w:rPr>
        <w:t>формирование прочных профессионально-трудовых умений и навыков;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rPr>
          <w:szCs w:val="24"/>
        </w:rPr>
      </w:pPr>
      <w:r>
        <w:rPr>
          <w:szCs w:val="24"/>
        </w:rPr>
        <w:t>развитие мышления, способности к пространственному анализу;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rPr>
          <w:szCs w:val="24"/>
        </w:rPr>
      </w:pPr>
      <w:r>
        <w:rPr>
          <w:szCs w:val="24"/>
        </w:rPr>
        <w:t>формирование эстетических представлений и вкуса;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rPr>
          <w:szCs w:val="24"/>
        </w:rPr>
      </w:pPr>
      <w:r>
        <w:rPr>
          <w:szCs w:val="24"/>
        </w:rPr>
        <w:t>воспитание культуры труда и умение использовать в практической деятельности общеобразовательных знаний и навыков.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b/>
          <w:szCs w:val="24"/>
        </w:rPr>
      </w:pPr>
      <w:r>
        <w:rPr>
          <w:b/>
          <w:szCs w:val="24"/>
        </w:rPr>
        <w:t>Основные формы: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 xml:space="preserve">урок,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практическая работа,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 xml:space="preserve">самостоятельная работа,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фронтальная работа.</w:t>
        <w:tab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szCs w:val="24"/>
        </w:rPr>
        <w:tab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b/>
          <w:szCs w:val="24"/>
        </w:rPr>
        <w:t>Основные</w:t>
      </w:r>
      <w:r>
        <w:rPr>
          <w:szCs w:val="24"/>
        </w:rPr>
        <w:t xml:space="preserve"> </w:t>
      </w:r>
      <w:r>
        <w:rPr>
          <w:b/>
          <w:szCs w:val="24"/>
        </w:rPr>
        <w:t>технологии:</w:t>
      </w:r>
      <w:r>
        <w:rPr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 xml:space="preserve">личностно-ориентированное,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 xml:space="preserve">деятельностный подход,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 xml:space="preserve">уровневая дифференциация,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 xml:space="preserve">информационно-коммуникативные,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здоровьесберегающие,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игровые.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b/>
          <w:szCs w:val="24"/>
        </w:rPr>
        <w:t>Основными видами деятельности</w:t>
      </w:r>
      <w:r>
        <w:rPr>
          <w:szCs w:val="24"/>
        </w:rPr>
        <w:t xml:space="preserve"> </w:t>
      </w:r>
      <w:r>
        <w:rPr>
          <w:b/>
          <w:szCs w:val="24"/>
        </w:rPr>
        <w:t>учащихся</w:t>
      </w:r>
      <w:r>
        <w:rPr>
          <w:szCs w:val="24"/>
        </w:rPr>
        <w:t xml:space="preserve"> по предмету являются: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right="-284" w:hanging="0"/>
        <w:jc w:val="both"/>
        <w:outlineLvl w:val="0"/>
        <w:rPr>
          <w:szCs w:val="24"/>
        </w:rPr>
      </w:pPr>
      <w:r>
        <w:rPr>
          <w:szCs w:val="24"/>
        </w:rPr>
        <w:t xml:space="preserve">Беседа (диалог).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right="-284" w:hanging="0"/>
        <w:jc w:val="both"/>
        <w:outlineLvl w:val="0"/>
        <w:rPr>
          <w:szCs w:val="24"/>
        </w:rPr>
      </w:pPr>
      <w:r>
        <w:rPr>
          <w:szCs w:val="24"/>
        </w:rPr>
        <w:t>Работа с книгой.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right="-284" w:hanging="0"/>
        <w:jc w:val="both"/>
        <w:outlineLvl w:val="0"/>
        <w:rPr>
          <w:szCs w:val="24"/>
        </w:rPr>
      </w:pPr>
      <w:r>
        <w:rPr>
          <w:szCs w:val="24"/>
        </w:rPr>
        <w:t xml:space="preserve">Практическая деятельность: изготовление изделий по чертежу, рисунку, наглядному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720" w:right="-284" w:hanging="0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</w:t>
      </w:r>
      <w:r>
        <w:rPr>
          <w:szCs w:val="24"/>
        </w:rPr>
        <w:t>3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720" w:right="-284" w:hanging="0"/>
        <w:outlineLvl w:val="0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right="-284" w:hanging="0"/>
        <w:jc w:val="both"/>
        <w:outlineLvl w:val="0"/>
        <w:rPr>
          <w:szCs w:val="24"/>
        </w:rPr>
      </w:pPr>
      <w:r>
        <w:rPr>
          <w:szCs w:val="24"/>
        </w:rPr>
        <w:t>изображению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right="-284" w:hanging="0"/>
        <w:jc w:val="both"/>
        <w:outlineLvl w:val="0"/>
        <w:rPr>
          <w:szCs w:val="24"/>
        </w:rPr>
      </w:pPr>
      <w:r>
        <w:rPr>
          <w:szCs w:val="24"/>
        </w:rPr>
        <w:t>Самостоятельная работа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right="-284" w:hanging="0"/>
        <w:jc w:val="both"/>
        <w:outlineLvl w:val="0"/>
        <w:rPr>
          <w:szCs w:val="24"/>
        </w:rPr>
      </w:pPr>
      <w:r>
        <w:rPr>
          <w:szCs w:val="24"/>
        </w:rPr>
        <w:t>Работа по карточкам.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right="-284" w:hanging="0"/>
        <w:jc w:val="both"/>
        <w:outlineLvl w:val="0"/>
        <w:rPr>
          <w:szCs w:val="24"/>
        </w:rPr>
      </w:pPr>
      <w:r>
        <w:rPr>
          <w:szCs w:val="24"/>
        </w:rPr>
        <w:t>Работа по плакатам.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right="-284" w:hanging="0"/>
        <w:jc w:val="both"/>
        <w:outlineLvl w:val="0"/>
        <w:rPr>
          <w:szCs w:val="24"/>
        </w:rPr>
      </w:pPr>
      <w:r>
        <w:rPr>
          <w:szCs w:val="24"/>
        </w:rPr>
        <w:t>Составление плана работ, планирование последовательности операций по технологической карте.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360" w:right="-284" w:hanging="0"/>
        <w:jc w:val="both"/>
        <w:outlineLvl w:val="0"/>
        <w:rPr>
          <w:szCs w:val="24"/>
        </w:rPr>
      </w:pPr>
      <w:r>
        <w:rPr>
          <w:szCs w:val="24"/>
        </w:rPr>
        <w:t xml:space="preserve">        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b/>
          <w:szCs w:val="24"/>
        </w:rPr>
        <w:t>Методы обучения</w:t>
      </w:r>
      <w:r>
        <w:rPr>
          <w:szCs w:val="24"/>
        </w:rPr>
        <w:t>: беседа, словесные, практические, наглядные.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b/>
          <w:szCs w:val="24"/>
        </w:rPr>
        <w:t>Методы стимуляции</w:t>
      </w:r>
      <w:r>
        <w:rPr>
          <w:szCs w:val="24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Демонстрация натуральных объектов;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ИТК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Дифференцирование, разноуровневое обучение;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Наглядные пособия, раздаточный материал;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Создание увлекательных ситуаций;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Занимательные упражнения;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Экскурсии;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Декады трудового обучения;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Участие в конкурсах;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Участие в выставках декоративно-прикладного творчества.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rPr>
          <w:szCs w:val="24"/>
        </w:rPr>
      </w:pPr>
      <w:r>
        <w:rPr>
          <w:szCs w:val="24"/>
        </w:rPr>
      </w:r>
    </w:p>
    <w:p>
      <w:pPr>
        <w:pStyle w:val="Normal"/>
        <w:ind w:firstLine="540"/>
        <w:rPr>
          <w:szCs w:val="24"/>
        </w:rPr>
      </w:pPr>
      <w:r>
        <w:rPr>
          <w:szCs w:val="24"/>
        </w:rPr>
        <w:t xml:space="preserve">В образовании ребенка с ограниченными возможностями здоровья особое значение должно придаваться развитию его жизненной компетенции. </w:t>
      </w:r>
    </w:p>
    <w:p>
      <w:pPr>
        <w:pStyle w:val="Normal"/>
        <w:ind w:firstLine="540"/>
        <w:rPr>
          <w:szCs w:val="24"/>
        </w:rPr>
      </w:pPr>
      <w:r>
        <w:rPr>
          <w:szCs w:val="24"/>
        </w:rPr>
        <w:t>Разделы программы содержат дидактические единицы обеспечивающие формирование компетенций:</w:t>
      </w:r>
    </w:p>
    <w:p>
      <w:pPr>
        <w:pStyle w:val="Normal"/>
        <w:rPr>
          <w:szCs w:val="24"/>
        </w:rPr>
      </w:pPr>
      <w:r>
        <w:rPr>
          <w:szCs w:val="24"/>
        </w:rPr>
        <w:t>- для развития коммуникативной, социально-трудовой и учебно-познавательной компетенции – сведения о свойствах тканей, о безопасных приемах работы на швейной машине;</w:t>
      </w:r>
    </w:p>
    <w:p>
      <w:pPr>
        <w:pStyle w:val="Normal"/>
        <w:rPr>
          <w:szCs w:val="24"/>
        </w:rPr>
      </w:pPr>
      <w:r>
        <w:rPr>
          <w:szCs w:val="24"/>
        </w:rPr>
        <w:t>- сведения о конструировании, моделировании и технологии изготовления швейных изделий обеспечивают развитие учебно-познавательной, социально-трудовой, ценностно-ориентационной компетенции;</w:t>
      </w:r>
    </w:p>
    <w:p>
      <w:pPr>
        <w:pStyle w:val="Normal"/>
        <w:rPr>
          <w:szCs w:val="24"/>
        </w:rPr>
      </w:pPr>
      <w:r>
        <w:rPr>
          <w:szCs w:val="24"/>
        </w:rPr>
        <w:t>- знакомство с массовым производством, организацией работы на швейном предприятии – становление и формирование ценностно-ориентационной компетенции.</w:t>
      </w:r>
    </w:p>
    <w:p>
      <w:pPr>
        <w:pStyle w:val="Normal"/>
        <w:ind w:firstLine="540"/>
        <w:rPr>
          <w:szCs w:val="24"/>
        </w:rPr>
      </w:pPr>
      <w:r>
        <w:rPr>
          <w:szCs w:val="24"/>
        </w:rPr>
        <w:t>Теоретическое обучение рабочей программы направлено на формирование у воспитанников знаний  основ материаловедения, устройства бытовых швейных машин, технологии пошива легкой одежды.</w:t>
      </w:r>
    </w:p>
    <w:p>
      <w:pPr>
        <w:pStyle w:val="Normal"/>
        <w:ind w:firstLine="540"/>
        <w:rPr>
          <w:szCs w:val="24"/>
        </w:rPr>
      </w:pPr>
      <w:r>
        <w:rPr>
          <w:szCs w:val="24"/>
        </w:rPr>
        <w:t xml:space="preserve">Основной задачей практического обучения является формирование профессиональных умений и навыков при выполнении упражнений. На практических занятиях изучаются приемы выполнения операций по обработке деталей и узлов швейных изделий из различных материалов на бытовых швейных машинах, технологическую последовательность изготовления узлов швейных изделий, требования, предъявляемые к качеству готовой продукции. Согласно действующему учебному плану на изучение курса по профессионально-трудовому обучению (швейное дело) отводится – </w:t>
      </w:r>
      <w:r>
        <w:rPr>
          <w:b/>
          <w:szCs w:val="24"/>
        </w:rPr>
        <w:t xml:space="preserve">340 </w:t>
      </w:r>
      <w:r>
        <w:rPr>
          <w:szCs w:val="24"/>
        </w:rPr>
        <w:t>часов  (10 часов в неделю).  Основными методами обучения, являются объяснение, рассказ, демонстрация, наблюдения, практические  и лабораторные работы, инструктаж.</w:t>
      </w:r>
    </w:p>
    <w:p>
      <w:pPr>
        <w:pStyle w:val="Normal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>В процессе обучения используются такие формы урока, как рассказ, практическая работа, лабораторная работа, тестирование. Предусмотрена классно-урочная организация учебного процесса.</w:t>
      </w:r>
    </w:p>
    <w:p>
      <w:pPr>
        <w:pStyle w:val="Normal"/>
        <w:rPr>
          <w:szCs w:val="24"/>
        </w:rPr>
      </w:pPr>
      <w:r>
        <w:rPr>
          <w:szCs w:val="24"/>
        </w:rPr>
        <w:t xml:space="preserve">         </w:t>
      </w:r>
      <w:r>
        <w:rPr>
          <w:szCs w:val="24"/>
        </w:rPr>
        <w:t xml:space="preserve">Для определения степени достижения целей обучения, уровня сформированности знаний, умений, навыков, а также выявления уровня развития обучающихся с целью 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4</w:t>
      </w:r>
    </w:p>
    <w:p>
      <w:pPr>
        <w:pStyle w:val="Normal"/>
        <w:rPr>
          <w:szCs w:val="24"/>
        </w:rPr>
      </w:pPr>
      <w:r>
        <w:rPr>
          <w:szCs w:val="24"/>
        </w:rPr>
        <w:t>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карточек-заданий, контрольных работ.</w:t>
      </w:r>
    </w:p>
    <w:p>
      <w:pPr>
        <w:pStyle w:val="Normal"/>
        <w:ind w:firstLine="540"/>
        <w:rPr>
          <w:szCs w:val="24"/>
        </w:rPr>
      </w:pPr>
      <w:r>
        <w:rPr>
          <w:szCs w:val="24"/>
        </w:rPr>
        <w:t xml:space="preserve">В процессе обучения используются технологические и  инструкционные карты, дидактические материалы (для личного использования учащимися на уроках), образцы отдельных деталей и узлов, готовых изделий. На каждом занятии предусматривается включение учащихся в практическую деятельность продуктивного, творческого характера.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       </w:t>
      </w:r>
      <w:r>
        <w:rPr>
          <w:szCs w:val="24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компьютера.                                                                                                                                      Программа направлена на изучение способов конструирования, моделирования и  технологической  обработки  конкретных  швейных  изделий.  Учащиеся  могут  выбрать для изготовления любое из предлагаемых учителем примерного перечня (по программе) или предложить любой другой вариант изделия, по возможности сохраняя базовый теоретический уровень. В каждой четверти есть тема «Практическое повторение», которая предусматривает формирование навыков практического выполнения  и применения различных технологий пошива не только лѐгкой женской и детской одежды, но и пошиву другой продукции. А  так  же  является  одним  из  способов  изучения  динамики  развития  трудовых способностей обучающихся. Целенаправленное изучение таких работ учителем, наряду  с  другими  методами  наблюдения  за  ребѐнком  позволяет  выявить  сильные  и слабые стороны трудовой деятельности каждого ученика, наметить задачи исправления присущих им недостатков.                                                                                            Обучение швейному делу развивает  мышление, способность к пространственному анализу, мелкую и крупную моторику у  детей с ограниченными возможностями здоровья.     Кроме  того,  выполнение  швейных  работ  формирует  у  них  эстетические представления, благотворно сказываются на становлении личности, способствует их социальной адаптации и обеспечивает им в определенной степени самостоятельность в быту.</w:t>
      </w:r>
    </w:p>
    <w:p>
      <w:pPr>
        <w:pStyle w:val="Normal"/>
        <w:rPr>
          <w:szCs w:val="24"/>
        </w:rPr>
      </w:pPr>
      <w:r>
        <w:rPr>
          <w:szCs w:val="24"/>
        </w:rPr>
        <w:t xml:space="preserve">         </w:t>
      </w:r>
      <w:r>
        <w:rPr>
          <w:szCs w:val="24"/>
        </w:rPr>
        <w:t>Принципом построения уроков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профессионально-трудового обучения (швейное дело) в 8 классе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 с учетом третьего варианта специального стандарта. </w:t>
      </w:r>
    </w:p>
    <w:p>
      <w:pPr>
        <w:pStyle w:val="Normal"/>
        <w:ind w:firstLine="540"/>
        <w:rPr>
          <w:szCs w:val="24"/>
        </w:rPr>
      </w:pPr>
      <w:r>
        <w:rPr>
          <w:szCs w:val="24"/>
        </w:rPr>
        <w:t>Таким образом, рабочая программа обеспечивает взаимосвязанное развитие и совершенствование ключевых, общепредметных и предметных компетенций.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5</w:t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  <w:lang w:val="en-US"/>
        </w:rPr>
        <w:t>II</w:t>
      </w:r>
      <w:r>
        <w:rPr>
          <w:b/>
          <w:szCs w:val="24"/>
        </w:rPr>
        <w:t>. СОДЕРЖАНИЕ ОБУЧЕНИЯ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>I четверть (63ч)</w:t>
        <w:br/>
        <w:br/>
        <w:t>Вводное занятие (2ч)</w:t>
        <w:br/>
      </w:r>
      <w:r>
        <w:rPr>
          <w:szCs w:val="24"/>
        </w:rPr>
        <w:t>План работы и задачи на год. Профессия швеи-мотористки. Правила техники безопасности при работе в швейной мастерской.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 xml:space="preserve">Сведения о работе швейных машин 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 xml:space="preserve">Теоретические сведения. </w:t>
      </w:r>
      <w:r>
        <w:rPr>
          <w:szCs w:val="24"/>
        </w:rPr>
        <w:t>Челночный стежок: строение, назначение, выполнение. Роль нитепритягивателя, иглы, челнока, двигателя ткани в выполнении стежка. Неполадки в работе промышленной швейной машины: виды (слабая строчка, петляет сверху, петляет снизу), исправление. Уход за швейной машиной.</w:t>
      </w:r>
      <w:r>
        <w:rPr>
          <w:b/>
          <w:szCs w:val="24"/>
        </w:rPr>
        <w:br/>
        <w:t>Практические работы.  </w:t>
      </w:r>
      <w:r>
        <w:rPr>
          <w:szCs w:val="24"/>
        </w:rPr>
        <w:t>Установка лапки. Чистка и смазка швейной машины. Разборка и сборка челночного комплекта.</w:t>
      </w:r>
      <w:r>
        <w:rPr>
          <w:b/>
          <w:szCs w:val="24"/>
        </w:rPr>
        <w:t xml:space="preserve">                                                                                         Умение.</w:t>
      </w:r>
      <w:r>
        <w:rPr>
          <w:szCs w:val="24"/>
        </w:rPr>
        <w:t> Чистка и смазка швейной машины. Частичная разборка челночного комплекта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 xml:space="preserve">Волокна и ткани 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 xml:space="preserve">Теоретические сведения. </w:t>
      </w:r>
      <w:r>
        <w:rPr>
          <w:szCs w:val="24"/>
        </w:rPr>
        <w:t>Общее представление о получении волокон</w:t>
      </w:r>
      <w:r>
        <w:rPr>
          <w:b/>
          <w:szCs w:val="24"/>
        </w:rPr>
        <w:t> </w:t>
      </w:r>
      <w:r>
        <w:rPr>
          <w:szCs w:val="24"/>
        </w:rPr>
        <w:t>и пряжи натурального и искусственного</w:t>
      </w:r>
      <w:r>
        <w:rPr>
          <w:b/>
          <w:szCs w:val="24"/>
        </w:rPr>
        <w:t> </w:t>
      </w:r>
      <w:r>
        <w:rPr>
          <w:szCs w:val="24"/>
        </w:rPr>
        <w:t>шелка. Ткани из натурального и искусственного шелка: свойства (прочность, сминаемость, гигроскопичность, воздухопроницаемость, скольжение, осыпаемость, прорубаемость), отношение к: воде, теплу, щелочам, правила утюжки. Общее представление о получении синтетических волокон и пряжи. Виды синтетического волокна (капрон, лавсан, нитрон). Получение пряжи из синтетических волокон и нитей.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>Умение. </w:t>
      </w:r>
      <w:r>
        <w:rPr>
          <w:szCs w:val="24"/>
        </w:rPr>
        <w:t>Распознавание шелковой  и синтетической ткани.</w:t>
        <w:br/>
        <w:br/>
      </w:r>
      <w:r>
        <w:rPr>
          <w:b/>
          <w:szCs w:val="24"/>
        </w:rPr>
        <w:t> Лабораторная работа.</w:t>
      </w:r>
      <w:r>
        <w:rPr>
          <w:szCs w:val="24"/>
        </w:rPr>
        <w:t> Определение тканей из натурального</w:t>
      </w:r>
      <w:r>
        <w:rPr>
          <w:b/>
          <w:szCs w:val="24"/>
        </w:rPr>
        <w:t> </w:t>
      </w:r>
      <w:r>
        <w:rPr>
          <w:szCs w:val="24"/>
        </w:rPr>
        <w:t>и искусственного шелка по внешнему виду (блеску), на ощупь, по характеру горения нитей.</w:t>
        <w:br/>
        <w:t>Определение волокон капрона, лавсана, нитрона по внешнему виду, на ощупь, по характеру горения.</w:t>
        <w:br/>
        <w:t>Изучение свойств синтетического волокна (прочности, способности смачиваться водой, стойкость при нагревании).</w:t>
        <w:br/>
        <w:t>Сравнение шелковой ткани с</w:t>
      </w:r>
      <w:r>
        <w:rPr>
          <w:b/>
          <w:szCs w:val="24"/>
        </w:rPr>
        <w:t> </w:t>
      </w:r>
      <w:r>
        <w:rPr>
          <w:szCs w:val="24"/>
        </w:rPr>
        <w:t>хлопчатобумажной и</w:t>
      </w:r>
      <w:r>
        <w:rPr>
          <w:b/>
          <w:szCs w:val="24"/>
        </w:rPr>
        <w:t> </w:t>
      </w:r>
      <w:r>
        <w:rPr>
          <w:szCs w:val="24"/>
        </w:rPr>
        <w:t>шерстяной.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 xml:space="preserve">Дополнительные сведения о ткани 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>Теоретические сведения.</w:t>
      </w:r>
      <w:r>
        <w:rPr>
          <w:szCs w:val="24"/>
        </w:rPr>
        <w:t xml:space="preserve"> Ткань: отделка. Дефекты ткацкого производства, крашения и печатания. Подготовка ткани к раскрою. Декатирование ткани и обмеловка выкройки.</w:t>
      </w:r>
      <w:r>
        <w:rPr>
          <w:b/>
          <w:szCs w:val="24"/>
        </w:rPr>
        <w:t xml:space="preserve">       Практическая работа. </w:t>
      </w:r>
      <w:r>
        <w:rPr>
          <w:szCs w:val="24"/>
        </w:rPr>
        <w:t>Составление коллекции образцов тканей с дефектами ткачества, с крупным тематическим и растительным рисунком.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 xml:space="preserve">Сведения об одежде 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>Теоретические сведения.</w:t>
      </w:r>
      <w:r>
        <w:rPr>
          <w:szCs w:val="24"/>
        </w:rPr>
        <w:t> Понятие </w:t>
      </w:r>
      <w:r>
        <w:rPr>
          <w:i/>
          <w:szCs w:val="24"/>
        </w:rPr>
        <w:t>силуэт </w:t>
      </w:r>
      <w:r>
        <w:rPr>
          <w:szCs w:val="24"/>
        </w:rPr>
        <w:t>(в одежде). Фасоны цельнокроеного платья, описание фасонов. Виды выреза горловины в платье без воротника (круглый, каре, углом).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 xml:space="preserve">Практическая работа. </w:t>
      </w:r>
      <w:r>
        <w:rPr>
          <w:szCs w:val="24"/>
        </w:rPr>
        <w:t>Определение по журналу мод стиля, силуэта и фасона изделий</w:t>
      </w:r>
      <w:r>
        <w:rPr>
          <w:b/>
          <w:szCs w:val="24"/>
        </w:rPr>
        <w:t xml:space="preserve">. Умение. </w:t>
      </w:r>
      <w:r>
        <w:rPr>
          <w:szCs w:val="24"/>
        </w:rPr>
        <w:t>Распознавание фасонов рукавов и воротников.</w:t>
      </w:r>
    </w:p>
    <w:p>
      <w:pPr>
        <w:pStyle w:val="Normal"/>
        <w:rPr>
          <w:szCs w:val="24"/>
        </w:rPr>
      </w:pPr>
      <w:r>
        <w:rPr>
          <w:b/>
          <w:szCs w:val="24"/>
        </w:rPr>
        <w:t>Изготовление блузок                                                                                                          Изделие. </w:t>
      </w:r>
      <w:r>
        <w:rPr>
          <w:szCs w:val="24"/>
        </w:rPr>
        <w:t>Блузка без воротника и рукавов или с цельнокроеными короткими рукавами (линия бока начинается от середины проймы).</w:t>
        <w:br/>
      </w:r>
      <w:r>
        <w:rPr>
          <w:b/>
          <w:szCs w:val="24"/>
        </w:rPr>
        <w:t> Теоретические сведения. </w:t>
      </w:r>
      <w:r>
        <w:rPr>
          <w:szCs w:val="24"/>
        </w:rPr>
        <w:t xml:space="preserve"> Ткани для блузок. Фасоны блузок без рукавов и с короткими цельнокроеными рукавами. Мерки для построения чертежа основы блузки. Название деталей и контурных срезов. Припуски на обработку срезов. Простейшее моделирование (перенос нагрудной вытачки). Правила раскладки выкройки на ткани. Расчет расхода ткани на блузку.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6</w:t>
      </w:r>
    </w:p>
    <w:p>
      <w:pPr>
        <w:pStyle w:val="Normal"/>
        <w:rPr>
          <w:b/>
          <w:szCs w:val="24"/>
        </w:rPr>
      </w:pPr>
      <w:r>
        <w:rPr>
          <w:szCs w:val="24"/>
        </w:rPr>
        <w:br/>
      </w:r>
      <w:r>
        <w:rPr>
          <w:b/>
          <w:szCs w:val="24"/>
        </w:rPr>
        <w:t>Умение. </w:t>
      </w:r>
      <w:r>
        <w:rPr>
          <w:szCs w:val="24"/>
        </w:rPr>
        <w:t>Приглаживание копировальных оттисков.</w:t>
        <w:br/>
      </w:r>
      <w:r>
        <w:rPr>
          <w:b/>
          <w:szCs w:val="24"/>
        </w:rPr>
        <w:t>Практические работы. </w:t>
      </w:r>
      <w:r>
        <w:rPr>
          <w:szCs w:val="24"/>
        </w:rPr>
        <w:t>Проверка чертежа и изготовленной выкройки. Перенесение нагрудной вытачки. Раскладка выкройки на ткань и раскрой с припуском на швы. Прокладывание копировальных стежков но контуру выкройки, по линии талии.</w:t>
        <w:br/>
        <w:br/>
      </w:r>
      <w:r>
        <w:rPr>
          <w:b/>
          <w:szCs w:val="24"/>
        </w:rPr>
        <w:t xml:space="preserve"> Соединение основных деталей плечевого изделия  </w:t>
      </w:r>
      <w:r>
        <w:rPr>
          <w:szCs w:val="24"/>
        </w:rPr>
        <w:br/>
      </w:r>
      <w:r>
        <w:rPr>
          <w:b/>
          <w:szCs w:val="24"/>
        </w:rPr>
        <w:t>Изделие. </w:t>
      </w:r>
      <w:r>
        <w:rPr>
          <w:szCs w:val="24"/>
        </w:rPr>
        <w:t>Блузка без воротника и рукавов или с короткими цельнокроеными рукавами (горловина и проймы обрабатываются окантовочным швом или косой обтачкой).</w:t>
        <w:br/>
      </w:r>
      <w:r>
        <w:rPr>
          <w:b/>
          <w:szCs w:val="24"/>
        </w:rPr>
        <w:t> Теоретические сведения. </w:t>
      </w:r>
      <w:r>
        <w:rPr>
          <w:szCs w:val="24"/>
        </w:rPr>
        <w:t xml:space="preserve"> Способы обработки горловины, пройм и низа цельнокроеного рукава. Виды обработки низа блузки в зависимости от ее назначения (двойной строчкой, швом вподгибку с закрытым срезом, притачным поясом).</w:t>
        <w:br/>
      </w:r>
      <w:r>
        <w:rPr>
          <w:b/>
          <w:szCs w:val="24"/>
        </w:rPr>
        <w:t>Практические работы. </w:t>
      </w:r>
      <w:r>
        <w:rPr>
          <w:szCs w:val="24"/>
        </w:rPr>
        <w:t>Сметывание вытачек, плечевых и боковых срезов. Примерка. Устранение дефектов</w:t>
      </w:r>
      <w:r>
        <w:rPr>
          <w:b/>
          <w:szCs w:val="24"/>
        </w:rPr>
        <w:t> </w:t>
      </w:r>
      <w:r>
        <w:rPr>
          <w:szCs w:val="24"/>
        </w:rPr>
        <w:t>после примерки. Внесение изменений в выкройку. Раскрой и обработка косой обтачки. Обработка горловины, пройм или низа рукавов косой обтачкой. Обработка швом вподгибку с закрытым срезом нижнего среза</w:t>
      </w:r>
      <w:r>
        <w:rPr>
          <w:b/>
          <w:szCs w:val="24"/>
        </w:rPr>
        <w:t>. </w:t>
      </w:r>
      <w:r>
        <w:rPr>
          <w:szCs w:val="24"/>
        </w:rPr>
        <w:t>Утюжка и складывание блузки по стандарту.</w:t>
        <w:br/>
      </w:r>
      <w:r>
        <w:rPr>
          <w:b/>
          <w:szCs w:val="24"/>
        </w:rPr>
        <w:t> Практическое повторение</w:t>
      </w:r>
      <w:r>
        <w:rPr>
          <w:szCs w:val="24"/>
        </w:rPr>
        <w:br/>
      </w:r>
      <w:r>
        <w:rPr>
          <w:b/>
          <w:szCs w:val="24"/>
        </w:rPr>
        <w:t>Виды работы. </w:t>
      </w:r>
      <w:r>
        <w:rPr>
          <w:szCs w:val="24"/>
        </w:rPr>
        <w:t>По выбору. Пошив блузки, жилеты, юбки или постельного белья. Выполнение заказов </w:t>
      </w:r>
      <w:r>
        <w:rPr>
          <w:b/>
          <w:szCs w:val="24"/>
        </w:rPr>
        <w:t>базового </w:t>
      </w:r>
      <w:r>
        <w:rPr>
          <w:szCs w:val="24"/>
        </w:rPr>
        <w:t>предприятия с пооперационным разделением труда.</w:t>
        <w:br/>
      </w:r>
      <w:r>
        <w:rPr>
          <w:b/>
          <w:szCs w:val="24"/>
        </w:rPr>
        <w:t xml:space="preserve">Самостоятельная работа </w:t>
      </w:r>
      <w:r>
        <w:rPr>
          <w:szCs w:val="24"/>
        </w:rPr>
        <w:br/>
        <w:t>Обработка среза окантовочным</w:t>
      </w:r>
      <w:r>
        <w:rPr>
          <w:b/>
          <w:szCs w:val="24"/>
        </w:rPr>
        <w:t> </w:t>
      </w:r>
      <w:r>
        <w:rPr>
          <w:szCs w:val="24"/>
        </w:rPr>
        <w:t>швом и косой обтачкой.</w:t>
      </w:r>
      <w:r>
        <w:rPr>
          <w:b/>
          <w:szCs w:val="24"/>
        </w:rPr>
        <w:t> </w:t>
      </w:r>
      <w:r>
        <w:rPr>
          <w:szCs w:val="24"/>
        </w:rPr>
        <w:t>Обработка среза двойной строчкой. (Выполняется по готовому</w:t>
      </w:r>
      <w:r>
        <w:rPr>
          <w:b/>
          <w:szCs w:val="24"/>
        </w:rPr>
        <w:t> </w:t>
      </w:r>
      <w:r>
        <w:rPr>
          <w:szCs w:val="24"/>
        </w:rPr>
        <w:t>крою на образце.)</w:t>
        <w:br/>
      </w:r>
    </w:p>
    <w:p>
      <w:pPr>
        <w:pStyle w:val="Normal"/>
        <w:rPr>
          <w:szCs w:val="24"/>
        </w:rPr>
      </w:pPr>
      <w:r>
        <w:rPr>
          <w:b/>
          <w:szCs w:val="24"/>
        </w:rPr>
        <w:t>II четверть 49 часа</w:t>
      </w:r>
      <w:r>
        <w:rPr>
          <w:szCs w:val="24"/>
        </w:rPr>
        <w:br/>
        <w:br/>
      </w:r>
      <w:r>
        <w:rPr>
          <w:b/>
          <w:szCs w:val="24"/>
        </w:rPr>
        <w:t>Вводное занятие 2 ч</w:t>
      </w:r>
      <w:r>
        <w:rPr>
          <w:szCs w:val="24"/>
        </w:rPr>
        <w:br/>
        <w:t>План работы на четверть. Бережное отношение к инструментам и оборудованию в школьной швейной мастерской.</w:t>
        <w:br/>
        <w:br/>
      </w:r>
      <w:r>
        <w:rPr>
          <w:b/>
          <w:szCs w:val="24"/>
        </w:rPr>
        <w:t>Изготовление выкройки цельнокроеного платья </w:t>
      </w:r>
      <w:r>
        <w:rPr>
          <w:szCs w:val="24"/>
        </w:rPr>
        <w:br/>
      </w:r>
      <w:r>
        <w:rPr>
          <w:b/>
          <w:szCs w:val="24"/>
        </w:rPr>
        <w:t xml:space="preserve">на основе выкройки блузки и раскрой </w:t>
      </w:r>
      <w:r>
        <w:rPr>
          <w:szCs w:val="24"/>
        </w:rPr>
        <w:br/>
      </w:r>
      <w:r>
        <w:rPr>
          <w:b/>
          <w:szCs w:val="24"/>
        </w:rPr>
        <w:t>Изделие.</w:t>
      </w:r>
      <w:r>
        <w:rPr>
          <w:szCs w:val="24"/>
        </w:rPr>
        <w:t> Платье цельнокроеное прямого, приталенного или свободного силуэта без воротника и рукавов или с короткими цельнокроеными рукавами.</w:t>
        <w:br/>
      </w:r>
      <w:r>
        <w:rPr>
          <w:b/>
          <w:szCs w:val="24"/>
        </w:rPr>
        <w:t xml:space="preserve">Теоретические сведения. </w:t>
      </w:r>
      <w:r>
        <w:rPr>
          <w:szCs w:val="24"/>
        </w:rPr>
        <w:t>Использование выкройки блузки для изготовления выкройки платья. Название деталей и контурных срезов выкройки. Детали платья. Расчет и расположение вытачек по линии талии.</w:t>
        <w:br/>
      </w:r>
      <w:r>
        <w:rPr>
          <w:b/>
          <w:szCs w:val="24"/>
        </w:rPr>
        <w:t>Упражнение.</w:t>
      </w:r>
      <w:r>
        <w:rPr>
          <w:szCs w:val="24"/>
        </w:rPr>
        <w:t> Моделирование выреза горловины в платье без воротника (выполняется в альбоме в масштабе 1 : 4).</w:t>
        <w:br/>
      </w:r>
      <w:r>
        <w:rPr>
          <w:b/>
          <w:szCs w:val="24"/>
        </w:rPr>
        <w:t>Практические работы.</w:t>
      </w:r>
      <w:r>
        <w:rPr>
          <w:szCs w:val="24"/>
        </w:rPr>
        <w:t> Снятие мерки длины изделия. Изменение выкройки основы блузки.</w:t>
        <w:br/>
        <w:t>Подготовка выкройки платья к раскрою. Раскладка выкройки на ткани и раскрой.</w:t>
        <w:br/>
        <w:br/>
      </w:r>
      <w:r>
        <w:rPr>
          <w:b/>
          <w:szCs w:val="24"/>
        </w:rPr>
        <w:t> Обработка подкройной обтачкой, стачанной по плечевым срезам, горловины</w:t>
      </w:r>
      <w:r>
        <w:rPr>
          <w:szCs w:val="24"/>
        </w:rPr>
        <w:br/>
      </w:r>
      <w:r>
        <w:rPr>
          <w:b/>
          <w:szCs w:val="24"/>
        </w:rPr>
        <w:t>Изделие.</w:t>
      </w:r>
      <w:r>
        <w:rPr>
          <w:szCs w:val="24"/>
        </w:rPr>
        <w:t> Платье цельнокроеное прямого, приталенного или свободного силуэта без воротника и рукавов или с цельнокроеными рукавами.</w:t>
        <w:br/>
      </w:r>
      <w:r>
        <w:rPr>
          <w:b/>
          <w:szCs w:val="24"/>
        </w:rPr>
        <w:t> Теоретические сведения. </w:t>
      </w:r>
      <w:r>
        <w:rPr>
          <w:szCs w:val="24"/>
        </w:rPr>
        <w:t xml:space="preserve"> Виды обтачек (долевая, поперечная, косая и подкройная). Способы раскроя подкройной обтачки. Правила обработки и соединения с горловиной подкройной обтачки.</w:t>
        <w:br/>
      </w:r>
      <w:r>
        <w:rPr>
          <w:b/>
          <w:szCs w:val="24"/>
        </w:rPr>
        <w:t> Практические работы.</w:t>
      </w:r>
      <w:r>
        <w:rPr>
          <w:szCs w:val="24"/>
        </w:rPr>
        <w:t xml:space="preserve"> Сметывание деталей. Примерка платья. Устранение дефектов после примерки. Обработка вытачек. Стачивание плечевых срезов. Изготовление 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7</w:t>
      </w:r>
    </w:p>
    <w:p>
      <w:pPr>
        <w:pStyle w:val="Normal"/>
        <w:rPr>
          <w:b/>
          <w:szCs w:val="24"/>
        </w:rPr>
      </w:pPr>
      <w:r>
        <w:rPr>
          <w:szCs w:val="24"/>
        </w:rPr>
        <w:t>выкройки и раскрой подкройной обтачки. Соединение обтачки по плечевым срезам. Приметывание и обтачивание горловины платья. Обработка отлетного среза обтачки. Стачивание и обработка на краеобметочной машине боковых срезов. Обработка оборкой или швом вподгибку с закрытым срезом пройм (или низа цельнокроеного рукава) и нижнего среза. (Оборкой можно обрабатывать и горловину путем втачивания ее одновременно с обтачкой.) Утюжка и складывание изделия.</w:t>
        <w:br/>
      </w:r>
      <w:r>
        <w:rPr>
          <w:b/>
          <w:szCs w:val="24"/>
        </w:rPr>
        <w:t>Упражнения.</w:t>
      </w:r>
      <w:r>
        <w:rPr>
          <w:szCs w:val="24"/>
        </w:rPr>
        <w:t> Изготовление образцов горловины разной формы (каре, круглый вырез, вырез углом, с застежкой посередине переда или на спинке). Обработанных подкройной обтачкой горловины.</w:t>
        <w:br/>
      </w:r>
      <w:r>
        <w:rPr>
          <w:b/>
          <w:szCs w:val="24"/>
        </w:rPr>
        <w:t>Самостоятельная работа</w:t>
      </w:r>
      <w:r>
        <w:rPr>
          <w:szCs w:val="24"/>
        </w:rPr>
        <w:br/>
      </w:r>
      <w:r>
        <w:rPr>
          <w:b/>
          <w:szCs w:val="24"/>
        </w:rPr>
        <w:t> </w:t>
      </w:r>
      <w:r>
        <w:rPr>
          <w:szCs w:val="24"/>
        </w:rPr>
        <w:t>Раскрой изделия с использованием готовых лекал.</w:t>
        <w:br/>
      </w:r>
    </w:p>
    <w:p>
      <w:pPr>
        <w:pStyle w:val="Normal"/>
        <w:rPr>
          <w:szCs w:val="24"/>
        </w:rPr>
      </w:pPr>
      <w:r>
        <w:rPr>
          <w:b/>
          <w:szCs w:val="24"/>
        </w:rPr>
        <w:t>III четверть 70 часа</w:t>
      </w:r>
      <w:r>
        <w:rPr>
          <w:szCs w:val="24"/>
        </w:rPr>
        <w:br/>
        <w:br/>
      </w:r>
      <w:r>
        <w:rPr>
          <w:b/>
          <w:szCs w:val="24"/>
        </w:rPr>
        <w:t>Вводное занятие (2 ч)</w:t>
      </w:r>
      <w:r>
        <w:rPr>
          <w:b/>
          <w:i/>
          <w:szCs w:val="24"/>
        </w:rPr>
        <w:t xml:space="preserve"> </w:t>
      </w:r>
      <w:r>
        <w:rPr>
          <w:szCs w:val="24"/>
        </w:rPr>
        <w:br/>
        <w:t>План работы па четверть. Добросовестное отношение к труду.</w:t>
        <w:br/>
      </w:r>
      <w:r>
        <w:rPr>
          <w:b/>
          <w:szCs w:val="24"/>
        </w:rPr>
        <w:t xml:space="preserve">Построение чертежа основы платья </w:t>
      </w:r>
      <w:r>
        <w:rPr>
          <w:szCs w:val="24"/>
        </w:rPr>
        <w:br/>
      </w:r>
      <w:r>
        <w:rPr>
          <w:b/>
          <w:szCs w:val="24"/>
        </w:rPr>
        <w:t>Изделие.</w:t>
      </w:r>
      <w:r>
        <w:rPr>
          <w:szCs w:val="24"/>
        </w:rPr>
        <w:t> Выкройка основы платья.</w:t>
        <w:br/>
      </w:r>
      <w:r>
        <w:rPr>
          <w:b/>
          <w:szCs w:val="24"/>
        </w:rPr>
        <w:t>Теоретические сведения.</w:t>
      </w:r>
      <w:r>
        <w:rPr>
          <w:szCs w:val="24"/>
        </w:rPr>
        <w:t>  Мерки для платья, правила их снятия. Основные условные линии и ориентирные точки фигуры. Детали платья. Названия контурных срезов выкройки.</w:t>
        <w:br/>
      </w:r>
      <w:r>
        <w:rPr>
          <w:b/>
          <w:szCs w:val="24"/>
        </w:rPr>
        <w:t> Практические работы.</w:t>
      </w:r>
      <w:r>
        <w:rPr>
          <w:szCs w:val="24"/>
        </w:rPr>
        <w:t> Изготовление чертежа основы платья.</w:t>
        <w:br/>
        <w:br/>
      </w:r>
      <w:r>
        <w:rPr>
          <w:b/>
          <w:szCs w:val="24"/>
        </w:rPr>
        <w:t xml:space="preserve"> Отделка легкой одежды </w:t>
      </w:r>
      <w:r>
        <w:rPr>
          <w:szCs w:val="24"/>
        </w:rPr>
        <w:br/>
        <w:br/>
      </w:r>
      <w:r>
        <w:rPr>
          <w:b/>
          <w:szCs w:val="24"/>
        </w:rPr>
        <w:t>Изделия. </w:t>
      </w:r>
      <w:r>
        <w:rPr>
          <w:szCs w:val="24"/>
        </w:rPr>
        <w:t>Отделка на изделии (гладь).</w:t>
        <w:br/>
      </w:r>
      <w:r>
        <w:rPr>
          <w:b/>
          <w:szCs w:val="24"/>
        </w:rPr>
        <w:t>Теоретические сведения. </w:t>
      </w:r>
      <w:r>
        <w:rPr>
          <w:szCs w:val="24"/>
        </w:rPr>
        <w:t>Применение вышивки для украшения швейного изделия. Виды вышивки (гладь). Инструменты и приспособления для вышивки. Способы перевода рисунка на ткань.</w:t>
        <w:br/>
      </w:r>
      <w:r>
        <w:rPr>
          <w:b/>
          <w:szCs w:val="24"/>
        </w:rPr>
        <w:t>Умение. </w:t>
      </w:r>
      <w:r>
        <w:rPr>
          <w:szCs w:val="24"/>
        </w:rPr>
        <w:t>Вышивание гладью. Перевод рисунка на ткань.</w:t>
        <w:br/>
      </w:r>
      <w:r>
        <w:rPr>
          <w:b/>
          <w:szCs w:val="24"/>
        </w:rPr>
        <w:t>Практические работы. </w:t>
      </w:r>
      <w:r>
        <w:rPr>
          <w:szCs w:val="24"/>
        </w:rPr>
        <w:t>Выбор рисунка и подбор ниток. Перевод рисунка на ткань. Выполнение гладьевых стежков.</w:t>
        <w:br/>
        <w:br/>
      </w:r>
      <w:r>
        <w:rPr>
          <w:b/>
          <w:szCs w:val="24"/>
        </w:rPr>
        <w:t>Изделия.</w:t>
      </w:r>
      <w:r>
        <w:rPr>
          <w:szCs w:val="24"/>
        </w:rPr>
        <w:t> Отделка на изделии (рюш, волан, мелкая складка и защип, мережка).</w:t>
        <w:br/>
      </w:r>
      <w:r>
        <w:rPr>
          <w:b/>
          <w:szCs w:val="24"/>
        </w:rPr>
        <w:t>Теоретические сведения.</w:t>
      </w:r>
      <w:r>
        <w:rPr>
          <w:szCs w:val="24"/>
        </w:rPr>
        <w:t> Виды отделки легкой одежды. Различия между оборками, рюшами и воланами. Правила раскроя отделочных деталей. Мережка столбиком, пучками.</w:t>
        <w:br/>
      </w:r>
      <w:r>
        <w:rPr>
          <w:b/>
          <w:szCs w:val="24"/>
        </w:rPr>
        <w:t>Умение. </w:t>
      </w:r>
      <w:r>
        <w:rPr>
          <w:szCs w:val="24"/>
        </w:rPr>
        <w:t>Выполнение мережки.</w:t>
        <w:br/>
      </w:r>
      <w:r>
        <w:rPr>
          <w:b/>
          <w:szCs w:val="24"/>
        </w:rPr>
        <w:t>Практические работы.</w:t>
      </w:r>
      <w:r>
        <w:rPr>
          <w:szCs w:val="24"/>
        </w:rPr>
        <w:t> Раскрой рюшей, воланов. Обработка швом вподгибку вручную и на машине зигзагообразной строчкой обрезных срезов отделочных деталей. Соединение отделочных деталей с изделием: притачивание, втачивание. Настрачивание рюшей. Раскрой и застрачивание деталей изделия со складочками. Выполнение мережки.</w:t>
        <w:br/>
      </w:r>
      <w:r>
        <w:rPr>
          <w:b/>
          <w:szCs w:val="24"/>
        </w:rPr>
        <w:t>Построение чертежей основы втачного длинного рукава и воротника на стойке</w:t>
      </w:r>
      <w:r>
        <w:rPr>
          <w:szCs w:val="24"/>
        </w:rPr>
        <w:br/>
      </w:r>
      <w:r>
        <w:rPr>
          <w:b/>
          <w:szCs w:val="24"/>
        </w:rPr>
        <w:t>Изделия.</w:t>
      </w:r>
      <w:r>
        <w:rPr>
          <w:szCs w:val="24"/>
        </w:rPr>
        <w:t> Выкройка короткого рукава. Выкройка воротника на стойке.</w:t>
        <w:br/>
      </w:r>
      <w:r>
        <w:rPr>
          <w:b/>
          <w:szCs w:val="24"/>
        </w:rPr>
        <w:t>Теоретические сведения.</w:t>
      </w:r>
      <w:r>
        <w:rPr>
          <w:szCs w:val="24"/>
        </w:rPr>
        <w:t>  Мерки и расчеты для построения чертежей прямого длинного рукава и воротника на стойке. Фасоны воротников. Нанесение линии низа короткого рукава. Название срезов выкройки и кроя. Высшая точка оката рукава. Виды обработки низа короткого) рукава. Обработка воротника.</w:t>
        <w:br/>
      </w:r>
      <w:r>
        <w:rPr>
          <w:b/>
          <w:szCs w:val="24"/>
        </w:rPr>
        <w:t>Упражнение. </w:t>
      </w:r>
      <w:r>
        <w:rPr>
          <w:szCs w:val="24"/>
        </w:rPr>
        <w:t>Изготовление образцов короткого рукава и воротника на стойке. Обработка на образце низа короткого рукава (имитация манжетов).</w:t>
        <w:br/>
      </w:r>
      <w:r>
        <w:rPr>
          <w:b/>
          <w:szCs w:val="24"/>
        </w:rPr>
        <w:t>Практические работы</w:t>
      </w:r>
      <w:r>
        <w:rPr>
          <w:szCs w:val="24"/>
        </w:rPr>
        <w:t>. Снятие мерок и расчеты для построения чертежа втачного длинного прямого рукава. Построение чертежей рукава и воротника на стойке. Раскрой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8</w:t>
      </w:r>
    </w:p>
    <w:p>
      <w:pPr>
        <w:pStyle w:val="Normal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рукава с учетом направления долевой нити в надставках к рукаву. Нанесение контрольной линии высшей точки оката рукава. Раскрой и обработка воротника.</w:t>
        <w:br/>
      </w:r>
      <w:r>
        <w:rPr>
          <w:b/>
          <w:szCs w:val="24"/>
        </w:rPr>
        <w:t> Обработка деталей с кокетками</w:t>
      </w:r>
      <w:r>
        <w:rPr>
          <w:szCs w:val="24"/>
        </w:rPr>
        <w:br/>
      </w:r>
      <w:r>
        <w:rPr>
          <w:b/>
          <w:szCs w:val="24"/>
        </w:rPr>
        <w:t>Изделие. </w:t>
      </w:r>
      <w:r>
        <w:rPr>
          <w:szCs w:val="24"/>
        </w:rPr>
        <w:t>Кокетка.</w:t>
        <w:br/>
      </w:r>
      <w:r>
        <w:rPr>
          <w:b/>
          <w:szCs w:val="24"/>
        </w:rPr>
        <w:t>Теоретические сведения.</w:t>
      </w:r>
      <w:r>
        <w:rPr>
          <w:szCs w:val="24"/>
        </w:rPr>
        <w:t> Кокетка: виды, соединение с деталью притачным и накладным способами, обработка нижнего) среза. Отделка.</w:t>
        <w:br/>
      </w:r>
      <w:r>
        <w:rPr>
          <w:b/>
          <w:szCs w:val="24"/>
        </w:rPr>
        <w:t>Упражнение.</w:t>
      </w:r>
      <w:r>
        <w:rPr>
          <w:szCs w:val="24"/>
        </w:rPr>
        <w:t> Изготовление образцов кокеток прямой, овальной и фигурной формы.</w:t>
        <w:br/>
      </w:r>
      <w:r>
        <w:rPr>
          <w:b/>
          <w:szCs w:val="24"/>
        </w:rPr>
        <w:t>Практические работы.</w:t>
      </w:r>
      <w:r>
        <w:rPr>
          <w:szCs w:val="24"/>
        </w:rPr>
        <w:t> Элементарное моделирование кокеток. Раскрой. Обработка притачных кокеток с прямым и овальным нижним срезом. Обработка накладных кокеток с прямым и овальным срезом. Обработка уголков кокетки при настрачивании отделочной строчкой. Утюжка деталей с кокетками.</w:t>
        <w:br/>
      </w:r>
      <w:r>
        <w:rPr>
          <w:b/>
          <w:szCs w:val="24"/>
        </w:rPr>
        <w:t>Практическое повторение</w:t>
      </w:r>
      <w:r>
        <w:rPr>
          <w:szCs w:val="24"/>
        </w:rPr>
        <w:t xml:space="preserve"> 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>Виды работы. </w:t>
      </w:r>
      <w:r>
        <w:rPr>
          <w:szCs w:val="24"/>
        </w:rPr>
        <w:t>Пошив постельного белья, детского и женского белья по готовому крою с пооперационным разделением труда. Выполнение заказов школы.</w:t>
        <w:br/>
        <w:br/>
      </w:r>
      <w:r>
        <w:rPr>
          <w:b/>
          <w:szCs w:val="24"/>
        </w:rPr>
        <w:t xml:space="preserve">Самостоятельная работа  </w:t>
      </w:r>
      <w:r>
        <w:rPr>
          <w:szCs w:val="24"/>
        </w:rPr>
        <w:br/>
        <w:t>Обработка воротника на образце. Обработка низа короткого рукава окантовочным швом и имитирующей манжетой. (Выполняется по готовому крою).</w:t>
        <w:br/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szCs w:val="24"/>
        </w:rPr>
      </w:pPr>
      <w:r>
        <w:rPr>
          <w:b/>
          <w:szCs w:val="24"/>
        </w:rPr>
        <w:t> </w:t>
      </w:r>
      <w:r>
        <w:rPr>
          <w:b/>
          <w:szCs w:val="24"/>
        </w:rPr>
        <w:t>IV четверть 56ч</w:t>
      </w:r>
      <w:r>
        <w:rPr>
          <w:szCs w:val="24"/>
        </w:rPr>
        <w:br/>
        <w:br/>
      </w:r>
      <w:r>
        <w:rPr>
          <w:b/>
          <w:szCs w:val="24"/>
        </w:rPr>
        <w:t>Вводное занятие 2ч</w:t>
      </w:r>
      <w:r>
        <w:rPr>
          <w:szCs w:val="24"/>
        </w:rPr>
        <w:br/>
        <w:t>План работы на четверть.</w:t>
        <w:br/>
      </w:r>
      <w:r>
        <w:rPr>
          <w:b/>
          <w:szCs w:val="24"/>
        </w:rPr>
        <w:t>Изготовление выкройки по основе платья</w:t>
      </w:r>
      <w:r>
        <w:rPr>
          <w:szCs w:val="24"/>
        </w:rPr>
        <w:br/>
        <w:br/>
      </w:r>
      <w:r>
        <w:rPr>
          <w:b/>
          <w:szCs w:val="24"/>
        </w:rPr>
        <w:t>и раскрой блузки с застежкой доверху</w:t>
      </w:r>
      <w:r>
        <w:rPr>
          <w:szCs w:val="24"/>
        </w:rPr>
        <w:br/>
        <w:br/>
      </w:r>
      <w:r>
        <w:rPr>
          <w:b/>
          <w:szCs w:val="24"/>
        </w:rPr>
        <w:t>Изделие.</w:t>
      </w:r>
      <w:r>
        <w:rPr>
          <w:szCs w:val="24"/>
        </w:rPr>
        <w:t xml:space="preserve"> Блузка с воротником на стойке, застежкой доверху и коротким рукавом.   </w:t>
      </w:r>
      <w:r>
        <w:rPr>
          <w:b/>
          <w:szCs w:val="24"/>
        </w:rPr>
        <w:t> Теоретические сведения.</w:t>
      </w:r>
      <w:r>
        <w:rPr>
          <w:szCs w:val="24"/>
        </w:rPr>
        <w:t> Особенности конструкции блузки с рукавом и воротником. Фасоны блузок: выбор и описание. Изменение выкройки основы платья. Нанесение линии низа блузки. Припуск на обработку застежки в середине полочки платья.</w:t>
        <w:br/>
      </w:r>
      <w:r>
        <w:rPr>
          <w:b/>
          <w:szCs w:val="24"/>
        </w:rPr>
        <w:t>Практические работы.</w:t>
      </w:r>
      <w:r>
        <w:rPr>
          <w:szCs w:val="24"/>
        </w:rPr>
        <w:t> Раскладка выкройки на ткани. Припуск на обработку застежки. Раскрой блузки с воротником и коротким рукавом. Прокладывание копировальных строчек по контурным срезам и контрольным линиям.</w:t>
        <w:br/>
        <w:br/>
      </w:r>
      <w:r>
        <w:rPr>
          <w:b/>
          <w:szCs w:val="24"/>
        </w:rPr>
        <w:t>Соединение воротника на стойке с горловиной и рукава с проймой</w:t>
      </w:r>
      <w:r>
        <w:rPr>
          <w:szCs w:val="24"/>
        </w:rPr>
        <w:br/>
        <w:br/>
      </w:r>
      <w:r>
        <w:rPr>
          <w:b/>
          <w:szCs w:val="24"/>
        </w:rPr>
        <w:t>Изделие. </w:t>
      </w:r>
      <w:r>
        <w:rPr>
          <w:szCs w:val="24"/>
        </w:rPr>
        <w:t>Блузка с воротником на стойке, застежкой доверху и коротким рукавом.</w:t>
        <w:br/>
      </w:r>
      <w:r>
        <w:rPr>
          <w:b/>
          <w:szCs w:val="24"/>
        </w:rPr>
        <w:t> Теоретические сведения.</w:t>
      </w:r>
      <w:r>
        <w:rPr>
          <w:szCs w:val="24"/>
        </w:rPr>
        <w:t> Приспособления к бытовым швейным машинам: линейка для стачивания деталей и прокладывания отделочных строчек; лапки с направляющим бортиком для выполнения накладного и настрочного шва и для отделочных строчек на разные расстояния от края деталей. Связь и соответствие линий проймы и оката рукава, горловины и воротника.</w:t>
        <w:br/>
      </w:r>
      <w:r>
        <w:rPr>
          <w:b/>
          <w:szCs w:val="24"/>
        </w:rPr>
        <w:t>Упражнения.</w:t>
      </w:r>
      <w:r>
        <w:rPr>
          <w:szCs w:val="24"/>
        </w:rPr>
        <w:t> Пробные строчки с применением приспособлений.</w:t>
        <w:br/>
      </w:r>
      <w:r>
        <w:rPr>
          <w:b/>
          <w:szCs w:val="24"/>
        </w:rPr>
        <w:t>Практические работы.</w:t>
      </w:r>
      <w:r>
        <w:rPr>
          <w:szCs w:val="24"/>
        </w:rPr>
        <w:t xml:space="preserve"> Установка линеек и ланок на швейной машине. Сметывание, примерка, возможные исправления, стачивание деталей. Обработка низа застежки блузки. Обработка воротника. Соединение воротника с горловиной. Разметка и обработка петель. Обработка рукавов. Обработка нижнего среза рукава. Совмещение высших точек оката рукава и проймы. Распределение посадки. Прикрепление, вметывание, втачивание рукава. 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9</w:t>
      </w:r>
    </w:p>
    <w:p>
      <w:pPr>
        <w:pStyle w:val="Normal"/>
        <w:rPr>
          <w:szCs w:val="24"/>
        </w:rPr>
      </w:pPr>
      <w:r>
        <w:rPr>
          <w:szCs w:val="24"/>
        </w:rPr>
        <w:t>Утюжка, складывание по стандарту изделия.</w:t>
        <w:br/>
        <w:br/>
      </w:r>
      <w:r>
        <w:rPr>
          <w:b/>
          <w:szCs w:val="24"/>
        </w:rPr>
        <w:t xml:space="preserve">Изготовление выкройки по основе платья и раскрой халата </w:t>
      </w:r>
      <w:r>
        <w:rPr>
          <w:szCs w:val="24"/>
        </w:rPr>
        <w:br/>
        <w:br/>
      </w:r>
      <w:r>
        <w:rPr>
          <w:b/>
          <w:szCs w:val="24"/>
        </w:rPr>
        <w:t>Изделие.</w:t>
      </w:r>
      <w:r>
        <w:rPr>
          <w:szCs w:val="24"/>
        </w:rPr>
        <w:t> Выкройка </w:t>
      </w:r>
      <w:r>
        <w:rPr>
          <w:b/>
          <w:szCs w:val="24"/>
        </w:rPr>
        <w:t>халата </w:t>
      </w:r>
      <w:r>
        <w:rPr>
          <w:szCs w:val="24"/>
        </w:rPr>
        <w:t>с отложным</w:t>
      </w:r>
      <w:r>
        <w:rPr>
          <w:b/>
          <w:szCs w:val="24"/>
        </w:rPr>
        <w:t> </w:t>
      </w:r>
      <w:r>
        <w:rPr>
          <w:szCs w:val="24"/>
        </w:rPr>
        <w:t>воротником, притачным подбортом и длинным рукавом на манжете. Выкройка подборта. Выкройка манжеты. Выкройка отложного воротника.</w:t>
        <w:br/>
      </w:r>
      <w:r>
        <w:rPr>
          <w:b/>
          <w:szCs w:val="24"/>
        </w:rPr>
        <w:t> Теоретические сведения. </w:t>
      </w:r>
      <w:r>
        <w:rPr>
          <w:szCs w:val="24"/>
        </w:rPr>
        <w:t>Общее представление о получении нетканых материалов. Фасоны халатов: назначение, ткани для пошива. Нетканые материалы. Особенности изготовления выкройки халата на основе платья. Виды манжет. Ворот и подборт. Подборт: виды и назначение.</w:t>
        <w:br/>
      </w:r>
      <w:r>
        <w:rPr>
          <w:b/>
          <w:szCs w:val="24"/>
        </w:rPr>
        <w:t> Практические работы. </w:t>
      </w:r>
      <w:r>
        <w:rPr>
          <w:szCs w:val="24"/>
        </w:rPr>
        <w:t>Выбор и описание фасона. Изготовление выкройки халата, отложного воротника, подборта и манжеты. Раскладка выкройки на ткани с учетом рисунка и припусков на швы. Раскрой деталей изделия. Прокладывание копировальных стежков.</w:t>
        <w:br/>
        <w:br/>
      </w:r>
      <w:r>
        <w:rPr>
          <w:b/>
          <w:szCs w:val="24"/>
        </w:rPr>
        <w:t xml:space="preserve"> Обработка бортов подбортами в легком женском платье </w:t>
      </w:r>
      <w:r>
        <w:rPr>
          <w:szCs w:val="24"/>
        </w:rPr>
        <w:br/>
        <w:br/>
      </w:r>
      <w:r>
        <w:rPr>
          <w:b/>
          <w:szCs w:val="24"/>
        </w:rPr>
        <w:t>Изделие.</w:t>
      </w:r>
      <w:r>
        <w:rPr>
          <w:szCs w:val="24"/>
        </w:rPr>
        <w:t> Халат домашний из хлопчатобумажной ткани с отложным воротником, с кокеткой или без нее, с рукавом или без них.</w:t>
        <w:br/>
      </w:r>
      <w:r>
        <w:rPr>
          <w:b/>
          <w:szCs w:val="24"/>
        </w:rPr>
        <w:t> Теоретические сведения. </w:t>
      </w:r>
      <w:r>
        <w:rPr>
          <w:szCs w:val="24"/>
        </w:rPr>
        <w:t>Челночный стежок: строение, назначение, выполнение. Роль нитепритягивателя, иглы, челнока, двигателя ткани в выполнении стежка. Неполадки в работе промышленной швейной машины: виды (слабая строчка, петляет сверху, петляет снизу), исправление. Сравнение хлопчатобумажных, льняных, шерстяных и шелковых тканей по технологическим свойствам. Способы соединения манжеты с длинным рукавом.</w:t>
        <w:br/>
      </w:r>
      <w:r>
        <w:rPr>
          <w:b/>
          <w:szCs w:val="24"/>
        </w:rPr>
        <w:t>Умение. </w:t>
      </w:r>
      <w:r>
        <w:rPr>
          <w:szCs w:val="24"/>
        </w:rPr>
        <w:t>Регулировка швейной машины.</w:t>
        <w:br/>
      </w:r>
      <w:r>
        <w:rPr>
          <w:b/>
          <w:szCs w:val="24"/>
        </w:rPr>
        <w:t>Упражнения. </w:t>
      </w:r>
      <w:r>
        <w:rPr>
          <w:szCs w:val="24"/>
        </w:rPr>
        <w:t>Соединение манжеты с длинным рукавом на образце.</w:t>
        <w:br/>
      </w:r>
      <w:r>
        <w:rPr>
          <w:b/>
          <w:szCs w:val="24"/>
        </w:rPr>
        <w:t> Практические работы. </w:t>
      </w:r>
      <w:r>
        <w:rPr>
          <w:szCs w:val="24"/>
        </w:rPr>
        <w:t>Сметывание и примерка халата.</w:t>
      </w:r>
      <w:r>
        <w:rPr>
          <w:b/>
          <w:szCs w:val="24"/>
        </w:rPr>
        <w:t> </w:t>
      </w:r>
      <w:r>
        <w:rPr>
          <w:szCs w:val="24"/>
        </w:rPr>
        <w:t>Исправление обнаруженных дефектов. Обработка вытачек. Стачивание боковых и плечевых срезов. Обработка полборта. Обработка и соединение воротника с горловиной путем вкладывания его между полочкой и подбортом. Обработка борта подбортом: накладывание и приметывание подборта на борт полочки лицевой стороной внутрь, обтачивание по полочке от надсечки по длине борта, внизу - по линии подгиба. Подрезание ткани в углах халата. Отгибание подборта наизнанку, выметывание на участке отворотов до первой петли со стороны полочки и от первой петли до подборта. Обработка рукава и соединение его с проймой.</w:t>
        <w:br/>
      </w:r>
    </w:p>
    <w:p>
      <w:pPr>
        <w:pStyle w:val="Normal"/>
        <w:jc w:val="center"/>
        <w:rPr>
          <w:szCs w:val="24"/>
        </w:rPr>
      </w:pPr>
      <w:r>
        <w:rPr>
          <w:b/>
          <w:szCs w:val="24"/>
        </w:rPr>
        <w:t xml:space="preserve">Ремонт одежды </w:t>
      </w:r>
      <w:r>
        <w:rPr>
          <w:szCs w:val="24"/>
        </w:rPr>
        <w:br/>
        <w:br/>
      </w:r>
      <w:r>
        <w:rPr>
          <w:b/>
          <w:szCs w:val="24"/>
        </w:rPr>
        <w:t>Изделие.</w:t>
      </w:r>
      <w:r>
        <w:rPr>
          <w:szCs w:val="24"/>
        </w:rPr>
        <w:t> Заплата.</w:t>
        <w:br/>
      </w:r>
      <w:r>
        <w:rPr>
          <w:b/>
          <w:szCs w:val="24"/>
        </w:rPr>
        <w:t>Теоретические сведения.</w:t>
      </w:r>
      <w:r>
        <w:rPr>
          <w:szCs w:val="24"/>
        </w:rPr>
        <w:t> Виды ремонта в зависимости от характера изделия ткани, формы, виды повреждения, степени износа). Наложение заплаты на легкое верхнее платье.</w:t>
        <w:br/>
        <w:br/>
      </w:r>
      <w:r>
        <w:rPr>
          <w:b/>
          <w:szCs w:val="24"/>
        </w:rPr>
        <w:t> Практические работы.</w:t>
      </w:r>
      <w:r>
        <w:rPr>
          <w:szCs w:val="24"/>
        </w:rPr>
        <w:t> Определение способа ремонта. Подбор ткани, ниток для заплаты. Подготовка заплаты. Соединение заплаты с изделием на машине стачным или накладным швом при соблюдении одинакового направления нитей и совпадения рисунка. Использование зигзагообразной строчки и нетельных стежков для наложения заплаты в виде аппликации.</w:t>
        <w:br/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>Массовое производство швейных изделий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br/>
        <w:t>10</w:t>
      </w:r>
    </w:p>
    <w:p>
      <w:pPr>
        <w:pStyle w:val="Normal"/>
        <w:jc w:val="center"/>
        <w:rPr>
          <w:szCs w:val="24"/>
        </w:rPr>
      </w:pPr>
      <w:r>
        <w:rPr>
          <w:b/>
          <w:szCs w:val="24"/>
        </w:rPr>
        <w:t>Теоретические сведения. </w:t>
      </w:r>
      <w:r>
        <w:rPr>
          <w:szCs w:val="24"/>
        </w:rPr>
        <w:t>Пооперационное разделение труда при массовом изготовлении швейных изделий. Содержание работы на отдельных рабочих местах при операционном разделении труда. Машинные и ручные работы на швейной фабрике.</w:t>
        <w:br/>
      </w:r>
      <w:r>
        <w:rPr>
          <w:b/>
          <w:szCs w:val="24"/>
        </w:rPr>
        <w:t>Экскурсия. </w:t>
      </w:r>
      <w:r>
        <w:rPr>
          <w:szCs w:val="24"/>
        </w:rPr>
        <w:t>Швейная фабрика. Ознакомление с технологией массового пошива швейных изделий.</w:t>
        <w:br/>
        <w:br/>
      </w:r>
      <w:r>
        <w:rPr>
          <w:b/>
          <w:szCs w:val="24"/>
        </w:rPr>
        <w:t xml:space="preserve">Практическое повторение </w:t>
      </w:r>
      <w:r>
        <w:rPr>
          <w:szCs w:val="24"/>
        </w:rPr>
        <w:br/>
        <w:br/>
      </w:r>
      <w:r>
        <w:rPr>
          <w:b/>
          <w:szCs w:val="24"/>
        </w:rPr>
        <w:t>Виды работы. </w:t>
      </w:r>
      <w:r>
        <w:rPr>
          <w:szCs w:val="24"/>
        </w:rPr>
        <w:t>Пошив постельного белья, детского и женского белья по готовому крою с пооперационным разделением труда.</w:t>
        <w:br/>
        <w:br/>
      </w:r>
      <w:r>
        <w:rPr>
          <w:b/>
          <w:szCs w:val="24"/>
        </w:rPr>
        <w:t xml:space="preserve">Контрольная работа и анализ ее качества </w:t>
      </w:r>
      <w:r>
        <w:rPr>
          <w:szCs w:val="24"/>
        </w:rPr>
        <w:t xml:space="preserve">                                                                 Отдельные операции по изготовлению образца блузки с отложным воротником, притачным подбортом и коротким рукавом в масштабе </w:t>
      </w:r>
      <w:r>
        <w:rPr>
          <w:b/>
          <w:szCs w:val="24"/>
        </w:rPr>
        <w:t>1:2.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11</w:t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  <w:lang w:val="en-US"/>
        </w:rPr>
        <w:t>III</w:t>
      </w:r>
      <w:r>
        <w:rPr>
          <w:b/>
          <w:szCs w:val="24"/>
        </w:rPr>
        <w:t>. ПОУРОЧНОЕ ПЛАНИРОВАНИЕ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Style w:val="af0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44"/>
        <w:gridCol w:w="3559"/>
        <w:gridCol w:w="24"/>
        <w:gridCol w:w="1157"/>
        <w:gridCol w:w="66"/>
        <w:gridCol w:w="1524"/>
        <w:gridCol w:w="30"/>
        <w:gridCol w:w="2291"/>
      </w:tblGrid>
      <w:tr>
        <w:trPr/>
        <w:tc>
          <w:tcPr>
            <w:tcW w:w="7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5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Наименование раздела и тем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Часы учебного времени</w:t>
            </w:r>
          </w:p>
        </w:tc>
        <w:tc>
          <w:tcPr>
            <w:tcW w:w="162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Плановые сроки прохождения</w:t>
            </w:r>
          </w:p>
        </w:tc>
        <w:tc>
          <w:tcPr>
            <w:tcW w:w="22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Примечание</w:t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I четверть 58 часа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Вводное занятие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Сведения о работе швейных машин  (6ч)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Машинные стежки и строчки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Рабочие механизмы швейной машины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Неполадки в работе швейной машины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Чистка и смазка швейной машины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Волокна и ткани  (6ч)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Особенности и свойства натурального шелка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Волокна искусственного шелка и их свойства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Определение тканей из натурального и искусственного шелка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Синтетические волокна и их свойства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Дополнительные сведения о ткани  (4ч)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Отделка ткани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Возможные дефекты ткани в процессе ее производства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Выбор, подготовка и раскрой ткани для пошива верхней одежды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Сведения об одежде  (4ч)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Стиль и силуэт в одежде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Фасоны плечевых изделий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Описание фасона изделия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Изготовление блузок (30ч)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Сведения о блузках.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Прямая блузка без воротника и рукавов.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Снятие мерок для построения чертежа основы прямой блузки.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Построение чертежа в масштабе 1:4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Построение чертежа в натуральную величину.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Подготовка деталей выкройки к раскрою.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Моделирование блузок на основе прямой блузки.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Изменение выкройки основы прямой блузки.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Раскрой и пошив прямой блузки без рукавов и воротника.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Подготовка деталей к обработке.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Подготовка проведение  примерки.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нагрудных вытачек.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плечевых срезов.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среза горловины косой обтачкой.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боковых срезов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срезов пройм косой обтачкой.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нижнего среза.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Окончательная отделка изделия.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Практическое повторение (9ч)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Выполнение заказов школы с пооперационным разделение труда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Самостоятельная работа (4ч)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среза окантовочным</w:t>
            </w: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швом и косой обтачкой.</w:t>
            </w: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(Выполняется по готовому</w:t>
            </w: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крою на образце.)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II четверть 49 часа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Вводное занятие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Изготовление цельнокроеного платья на основе выкройки прямой блузки  (40ч)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Сведения о платье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среза горловины подкройной обтачкой на образце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разреза для застежки обтачкой на образце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Моделирование  и разработка фасонов цельнокроеного платья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Раскрой и пошив цельнокроеного платья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Подготовка платья к примерке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подкройных обтачек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нагрудных вытачек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плечевых срезов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среза горловины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боковых срезов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срезов пройм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нижнего среза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Окончательная отделка изделия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Отделка швейных изделий  (16ч)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Вышивка гладью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Приемы вышивки гладью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Использование цветных ниток в вышивках гладью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Мережка.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Выполнение мережки «кисточка», «столбик» на образце.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Рюши. Соединение рюша с основной деталью на образце.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Воланы.  Изготовление выкройки волана к круглому вырезу горловины.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Мелкие складочки и защипы.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III четверть 70 часа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Вводное занятие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отдельных деталей и узлов плечевых швейных изделий  (68ч)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Рукава.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Снятие мерок.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Построение чертежа основы длинного прямого рукава и манжеты 1:4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Виды обработки нижнего среза длинного прямого рукава.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прямой манжеты.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нижнего среза рукава замкнутой манжетой на образце (первый способ)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нижнего среза рукава замкнутой манжетой на образце (второй способ)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нижнего среза рукава замкнутой манжетой на застежке на образце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нижнего среза рукава резиновой тесьмой на образце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Виды обработки нижнего среза короткого прямого рукава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нижнего среза короткого прямого рукава имитирующей манжетой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Соединение рукавов с проймами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Подборта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. Изготовление выкройки подборта, цельнокроеного с бортом.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Изготовление выкройки отрезного подборта для изделий с отворотами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внутреннего среза подборта швом вподгибку с открытым срезом.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нижнего среза подборта.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Воротники.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Построение чертежа воротника – стойки 1:4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Построение чертежа воротника на стойке.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Построение чертежа отложного воротника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отложного воротника на образце.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воротника на стойке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Соединение воротника на стойке  с горловиной.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Соединение воротника с горловиной с помощью подкройной обтачки.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Соединение отложного воротника с горловиной в изделиях с застежкой до верха.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Соединение отложного воротника в изделиях с отворотами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Разметка петель в изделиях с застежкой до верха.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Разметка петель в изделиях с отворотами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Разметка мест пришивания пуговиц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Кокетки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 их моделирование.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Соединение кокетки с прямым нижним срезом с основной деталью стачным, накладным и настрочным швами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Соединение кокетки с фигурным или овальным нижним срезом накладным швом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нижнего среза кокетки оборкой на образце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IV четверть 56 часов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Вводное занятие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Изготовление плечевых изделий на основе выкройки цельнокроеного платья (54ч)</w:t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Блузка с застежкой до верха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Изготовление выкройки блузки с застежкой до верха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Подготовка ткани к раскрою, раскладка деталей и раскрой.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Подготовка деталей блузки к обработке.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вытачек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подбортов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плечевых срезов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боковых срезов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воротника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Соединение воротника с горловиной изделия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рукавов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Соединение рукавов с проймами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нижнего среза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Разметка  и обработка петель, пришивание пуговиц.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Окончательная отделка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Сведения о халатах.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Изготовление выкройки детского халата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109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и соединение  кокетки с основными деталями полочек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110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и соединение кокетки с основной деталью спинки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111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плечевых срезов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112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боковых срезов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113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воротника и подбортов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114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Соединение воротника с горловиной.  Обтачка подборта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Обработка рукавов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116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Соединение рукава с проймами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117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Разметка, обработка петель и пришивание пуговиц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118</w:t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Окончательная отделка изделия.</w:t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16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i/>
          <w:i/>
          <w:szCs w:val="24"/>
        </w:rPr>
      </w:pPr>
      <w:r>
        <w:rPr>
          <w:b/>
          <w:szCs w:val="24"/>
          <w:lang w:val="en-US"/>
        </w:rPr>
        <w:t>IV</w:t>
      </w:r>
      <w:r>
        <w:rPr>
          <w:b/>
          <w:szCs w:val="24"/>
        </w:rPr>
        <w:t>. ПЛАНИРУЕМЫЕ РЕЗУЛЬТАТЫ</w:t>
      </w:r>
    </w:p>
    <w:p>
      <w:pPr>
        <w:pStyle w:val="Normal"/>
        <w:rPr>
          <w:szCs w:val="24"/>
        </w:rPr>
      </w:pPr>
      <w:r>
        <w:rPr>
          <w:i/>
          <w:szCs w:val="24"/>
        </w:rPr>
        <w:t xml:space="preserve">         </w:t>
      </w:r>
      <w:r>
        <w:rPr>
          <w:szCs w:val="24"/>
        </w:rPr>
        <w:t>Ожидаемые результаты освоения обучающимися 8 класса выделенных образовательных областей, исходя из представленных в них содержательных линий,  согласно Концепции «Специальных федеральных государственных образовательных стандартов для детей с ограниченными возможностями здоровья» включают два компонента: «академический» и формирование жизненной компетенции, а именно: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 xml:space="preserve">- овладение обучающимися трудовыми знаниями и умениями, необходимых для выполнения практических работ; 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>- овладение правилами и приемами выполнения ручных и машинных работ;</w:t>
      </w:r>
    </w:p>
    <w:p>
      <w:pPr>
        <w:pStyle w:val="Normal"/>
        <w:ind w:firstLine="540"/>
        <w:jc w:val="both"/>
        <w:rPr>
          <w:szCs w:val="24"/>
        </w:rPr>
      </w:pPr>
      <w:r>
        <w:rPr>
          <w:szCs w:val="24"/>
        </w:rPr>
        <w:t>- овладение способами в формировании профессиональных планов и в выборе профессии.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outlineLvl w:val="0"/>
        <w:rPr>
          <w:szCs w:val="24"/>
        </w:rPr>
      </w:pPr>
      <w:r>
        <w:rPr>
          <w:szCs w:val="24"/>
        </w:rPr>
        <w:t xml:space="preserve">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outlineLvl w:val="0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outlineLvl w:val="0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5580" w:leader="none"/>
        </w:tabs>
        <w:ind w:left="0" w:right="-284" w:hanging="0"/>
        <w:outlineLvl w:val="0"/>
        <w:rPr>
          <w:szCs w:val="24"/>
        </w:rPr>
      </w:pPr>
      <w:r>
        <w:rPr>
          <w:b/>
          <w:szCs w:val="24"/>
        </w:rPr>
        <w:t>Формы оценивания: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szCs w:val="24"/>
        </w:rPr>
        <w:t>Учитель должен подходить к оценочному баллу индивидуально, учитывая при оценочном суждении следующие моменты: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76"/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76"/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Прилежание ученика во время работы.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76"/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Степень умственной отсталости.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76"/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Уровень патологии органов зрения, слуха и речи.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76"/>
        <w:ind w:left="720" w:right="-284" w:hanging="360"/>
        <w:jc w:val="both"/>
        <w:outlineLvl w:val="0"/>
        <w:rPr>
          <w:szCs w:val="24"/>
        </w:rPr>
      </w:pPr>
      <w:r>
        <w:rPr>
          <w:szCs w:val="24"/>
        </w:rPr>
        <w:t>Уровень физического развития ученика.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b/>
          <w:szCs w:val="24"/>
        </w:rPr>
      </w:pPr>
      <w:r>
        <w:rPr>
          <w:b/>
          <w:szCs w:val="24"/>
        </w:rPr>
        <w:t>За теоретическую часть: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b/>
          <w:szCs w:val="24"/>
        </w:rPr>
        <w:t>Оценка «5»</w:t>
      </w:r>
      <w:r>
        <w:rPr>
          <w:szCs w:val="24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b/>
          <w:szCs w:val="24"/>
        </w:rPr>
        <w:t>Оценка «4»</w:t>
      </w:r>
      <w:r>
        <w:rPr>
          <w:szCs w:val="24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b/>
          <w:szCs w:val="24"/>
        </w:rPr>
        <w:t>Оценка «3»</w:t>
      </w:r>
      <w:r>
        <w:rPr>
          <w:szCs w:val="24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b/>
          <w:szCs w:val="24"/>
        </w:rPr>
        <w:t>Оценка «2»</w:t>
      </w:r>
      <w:r>
        <w:rPr>
          <w:szCs w:val="24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b/>
          <w:szCs w:val="24"/>
        </w:rPr>
      </w:pPr>
      <w:r>
        <w:rPr>
          <w:b/>
          <w:szCs w:val="24"/>
        </w:rPr>
        <w:t>За практическую работу: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b/>
          <w:szCs w:val="24"/>
        </w:rPr>
        <w:t>Оценка «5»</w:t>
      </w:r>
      <w:r>
        <w:rPr>
          <w:szCs w:val="24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b/>
          <w:szCs w:val="24"/>
        </w:rPr>
        <w:t>Оценка «4»</w:t>
      </w:r>
      <w:r>
        <w:rPr>
          <w:szCs w:val="24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b/>
          <w:szCs w:val="24"/>
        </w:rPr>
        <w:t>Оценка «3»</w:t>
      </w:r>
      <w:r>
        <w:rPr>
          <w:szCs w:val="24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0" w:right="-284" w:hanging="0"/>
        <w:jc w:val="both"/>
        <w:outlineLvl w:val="0"/>
        <w:rPr>
          <w:szCs w:val="24"/>
        </w:rPr>
      </w:pPr>
      <w:r>
        <w:rPr>
          <w:b/>
          <w:szCs w:val="24"/>
        </w:rPr>
        <w:t>Оценка «2»</w:t>
      </w:r>
      <w:r>
        <w:rPr>
          <w:szCs w:val="24"/>
        </w:rPr>
        <w:t xml:space="preserve"> ставится ученику, если работа не выполнена</w:t>
      </w:r>
    </w:p>
    <w:p>
      <w:pPr>
        <w:pStyle w:val="Normal"/>
        <w:ind w:left="720" w:hanging="0"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17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ptos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Times New Roman" w:hAnsi="Times New Roman"/>
      <w:sz w:val="24"/>
    </w:rPr>
  </w:style>
  <w:style w:type="character" w:styleId="Style9" w:customStyle="1">
    <w:name w:val="Текст выноски Знак"/>
    <w:basedOn w:val="11"/>
    <w:link w:val="BalloonText"/>
    <w:qFormat/>
    <w:rPr>
      <w:rFonts w:ascii="Tahoma" w:hAnsi="Tahoma"/>
      <w:sz w:val="16"/>
    </w:rPr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Apple-style-span" w:customStyle="1">
    <w:name w:val="apple-style-span"/>
    <w:basedOn w:val="DefaultParagraphFont"/>
    <w:link w:val="Apple-style-span1"/>
    <w:qFormat/>
    <w:rPr/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0" w:customStyle="1">
    <w:name w:val="Абзац списка Знак"/>
    <w:basedOn w:val="11"/>
    <w:link w:val="ListParagraph"/>
    <w:qFormat/>
    <w:rPr>
      <w:rFonts w:ascii="Times New Roman" w:hAnsi="Times New Roman"/>
      <w:sz w:val="24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link w:val="15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Нижний колонтитул Знак"/>
    <w:basedOn w:val="11"/>
    <w:qFormat/>
    <w:rPr>
      <w:rFonts w:ascii="Calibri" w:hAnsi="Calibri"/>
      <w:sz w:val="22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Style14" w:customStyle="1">
    <w:name w:val="Верхний колонтитул Знак"/>
    <w:basedOn w:val="11"/>
    <w:qFormat/>
    <w:rPr>
      <w:rFonts w:ascii="Calibri" w:hAnsi="Calibri"/>
      <w:sz w:val="22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5">
    <w:name w:val="Ссылка указателя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9"/>
    <w:qFormat/>
    <w:pPr/>
    <w:rPr>
      <w:rFonts w:ascii="Tahoma" w:hAnsi="Tahoma"/>
      <w:sz w:val="16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76" w:before="0" w:after="20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76" w:before="0" w:after="20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76" w:before="0" w:after="20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76" w:before="0" w:after="20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pple-style-span1" w:customStyle="1">
    <w:name w:val="apple-style-span"/>
    <w:basedOn w:val="14"/>
    <w:link w:val="Apple-style-span"/>
    <w:qFormat/>
    <w:pPr/>
    <w:rPr/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76" w:before="0" w:after="20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10"/>
    <w:qFormat/>
    <w:pPr>
      <w:spacing w:before="0" w:after="0"/>
      <w:ind w:left="720" w:hanging="0"/>
      <w:contextualSpacing/>
    </w:pPr>
    <w:rPr/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5" w:customStyle="1">
    <w:name w:val="Гиперссылк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20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76" w:before="0" w:after="20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76" w:before="0" w:after="20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76" w:before="0" w:after="20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Style23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76" w:before="0" w:after="20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76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25">
    <w:name w:val="Header"/>
    <w:basedOn w:val="Normal"/>
    <w:link w:val="Style14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LibreOffice/7.5.1.2$Windows_X86_64 LibreOffice_project/fcbaee479e84c6cd81291587d2ee68cba099e129</Application>
  <AppVersion>15.0000</AppVersion>
  <Pages>17</Pages>
  <Words>3916</Words>
  <Characters>26634</Characters>
  <CharactersWithSpaces>30830</CharactersWithSpaces>
  <Paragraphs>519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2024-09-16T17:37:00Z</dcterms:created>
  <dc:creator/>
  <dc:description/>
  <dc:language>ru-RU</dc:language>
  <cp:lastModifiedBy/>
  <dcterms:modified xsi:type="dcterms:W3CDTF">2024-09-17T15:57:20Z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